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D72" w:rsidRDefault="00980D1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МКУ УО</w:t>
      </w:r>
    </w:p>
    <w:p w:rsidR="00096D72" w:rsidRDefault="00980D1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096D72" w:rsidRDefault="00980D1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«Основная школа «Коррекция и развитие»</w:t>
      </w:r>
    </w:p>
    <w:p w:rsidR="00096D72" w:rsidRDefault="00980D1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(МКОУ ОШ «Коррекция и развитие»)</w:t>
      </w:r>
    </w:p>
    <w:p w:rsidR="00096D72" w:rsidRDefault="00096D7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84" w:type="dxa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096D72">
        <w:trPr>
          <w:trHeight w:val="1046"/>
        </w:trPr>
        <w:tc>
          <w:tcPr>
            <w:tcW w:w="4111" w:type="dxa"/>
          </w:tcPr>
          <w:p w:rsidR="00096D72" w:rsidRDefault="00980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ПРИНЯТА</w:t>
            </w:r>
          </w:p>
          <w:p w:rsidR="00096D72" w:rsidRDefault="00980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Педагогическим Советом</w:t>
            </w:r>
          </w:p>
          <w:p w:rsidR="00096D72" w:rsidRDefault="00980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протокол от 30.08.2024 № 1</w:t>
            </w:r>
          </w:p>
        </w:tc>
        <w:tc>
          <w:tcPr>
            <w:tcW w:w="1304" w:type="dxa"/>
          </w:tcPr>
          <w:p w:rsidR="00096D72" w:rsidRDefault="00096D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969" w:type="dxa"/>
          </w:tcPr>
          <w:p w:rsidR="00096D72" w:rsidRDefault="00980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УТВЕРЖДЕНА</w:t>
            </w:r>
          </w:p>
          <w:p w:rsidR="00096D72" w:rsidRDefault="00980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приказом МКОУ ОШ «Коррекция и развитие» </w:t>
            </w:r>
          </w:p>
          <w:p w:rsidR="00096D72" w:rsidRDefault="00980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от 30.08.2024 г. № 111</w:t>
            </w:r>
          </w:p>
          <w:p w:rsidR="00096D72" w:rsidRDefault="00096D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</w:tbl>
    <w:p w:rsidR="00096D72" w:rsidRDefault="00096D72">
      <w:pPr>
        <w:ind w:firstLine="709"/>
        <w:jc w:val="both"/>
        <w:rPr>
          <w:rFonts w:ascii="Times New Roman" w:hAnsi="Times New Roman" w:cs="Times New Roman"/>
        </w:rPr>
      </w:pPr>
    </w:p>
    <w:p w:rsidR="00096D72" w:rsidRDefault="00980D1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096D72" w:rsidRDefault="00980D1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учебному предмету «Математика»</w:t>
      </w:r>
    </w:p>
    <w:p w:rsidR="00096D72" w:rsidRDefault="00980D1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класс</w:t>
      </w:r>
    </w:p>
    <w:p w:rsidR="00096D72" w:rsidRDefault="00980D1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(Вариант 1)</w:t>
      </w:r>
    </w:p>
    <w:p w:rsidR="00096D72" w:rsidRDefault="00096D72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D72" w:rsidRDefault="00096D72">
      <w:pPr>
        <w:widowControl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D72" w:rsidRDefault="00980D1B">
      <w:pPr>
        <w:widowControl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Автор-составитель:  </w:t>
      </w:r>
    </w:p>
    <w:p w:rsidR="00096D72" w:rsidRDefault="00980D1B">
      <w:pPr>
        <w:widowControl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Татьянченко Елена Николаевна,</w:t>
      </w:r>
    </w:p>
    <w:p w:rsidR="00096D72" w:rsidRDefault="00980D1B">
      <w:pPr>
        <w:widowControl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ФИО                           </w:t>
      </w:r>
    </w:p>
    <w:p w:rsidR="00096D72" w:rsidRDefault="00980D1B">
      <w:pPr>
        <w:widowControl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учитель-дефектолог                                                         </w:t>
      </w:r>
    </w:p>
    <w:p w:rsidR="00096D72" w:rsidRDefault="00980D1B">
      <w:pPr>
        <w:widowControl w:val="0"/>
        <w:spacing w:after="0" w:line="240" w:lineRule="auto"/>
        <w:ind w:left="4820" w:hanging="241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должность</w:t>
      </w:r>
    </w:p>
    <w:p w:rsidR="00096D72" w:rsidRDefault="00096D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D72" w:rsidRDefault="00096D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D72" w:rsidRDefault="00096D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D72" w:rsidRDefault="00096D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D72" w:rsidRDefault="00096D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D72" w:rsidRDefault="00096D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D72" w:rsidRDefault="00096D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D72" w:rsidRDefault="00096D7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096D72" w:rsidRDefault="00980D1B">
      <w:pPr>
        <w:widowControl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ОДОБРЕНА</w:t>
      </w:r>
    </w:p>
    <w:p w:rsidR="00096D72" w:rsidRDefault="00980D1B">
      <w:pPr>
        <w:widowControl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заседании методического объединения (протокол от 27.08.20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24г. № 1 </w:t>
      </w:r>
    </w:p>
    <w:p w:rsidR="00096D72" w:rsidRDefault="00096D72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D72" w:rsidRDefault="00980D1B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Междуреченск, 2024</w:t>
      </w:r>
    </w:p>
    <w:p w:rsidR="00096D72" w:rsidRDefault="00980D1B">
      <w:pPr>
        <w:pStyle w:val="1"/>
        <w:numPr>
          <w:ilvl w:val="0"/>
          <w:numId w:val="5"/>
        </w:numPr>
        <w:spacing w:before="0"/>
        <w:ind w:left="720" w:hanging="36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Toc144129376"/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Пояснительная записка</w:t>
      </w:r>
      <w:bookmarkEnd w:id="0"/>
    </w:p>
    <w:p w:rsidR="00096D72" w:rsidRDefault="00980D1B">
      <w:pPr>
        <w:spacing w:after="0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Рабочая программа учебного предмета «Математика» для 7 класса (Вариант 1) составлена на основе требований к личностным и предметным результатам освоения АООП; программы формирования базовых учебных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действий, с учётом программы специальных (коррекционных) образовательных учреждений VIII вида: 5- 9 кл.: В 2 сб./ Под редакцией В.В. Воронковой - М.: Гуманит. изд. центр ВЛАДОС, 2014. - 224с.</w:t>
      </w:r>
    </w:p>
    <w:p w:rsidR="00096D72" w:rsidRDefault="00980D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Цель обучения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максимальное общее развитие обучающихся, коррекция недостатков их познавательной деятельности и личностных качеств с учетом индивидуальных возможностей каждого ученика на разных эта</w:t>
      </w:r>
      <w:r>
        <w:rPr>
          <w:rFonts w:ascii="Times New Roman" w:hAnsi="Times New Roman" w:cs="Times New Roman"/>
          <w:sz w:val="24"/>
          <w:szCs w:val="24"/>
        </w:rPr>
        <w:t>пах обучения.</w:t>
      </w:r>
    </w:p>
    <w:p w:rsidR="00096D72" w:rsidRDefault="00980D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обучения:</w:t>
      </w:r>
    </w:p>
    <w:p w:rsidR="00096D72" w:rsidRDefault="00980D1B">
      <w:pPr>
        <w:numPr>
          <w:ilvl w:val="0"/>
          <w:numId w:val="12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математических знаний и умений, необходимых для решения практических задач в учебной и трудовой деятельности, используемых в повседневной жизни;</w:t>
      </w:r>
    </w:p>
    <w:p w:rsidR="00096D72" w:rsidRDefault="00980D1B">
      <w:pPr>
        <w:numPr>
          <w:ilvl w:val="0"/>
          <w:numId w:val="12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коррекция недостатков познавательной деятельности и повы</w:t>
      </w:r>
      <w:r>
        <w:rPr>
          <w:rFonts w:ascii="Times New Roman" w:hAnsi="Times New Roman" w:cs="Times New Roman"/>
          <w:sz w:val="24"/>
          <w:szCs w:val="24"/>
        </w:rPr>
        <w:t>шение уровня общего развития;</w:t>
      </w:r>
    </w:p>
    <w:p w:rsidR="00096D72" w:rsidRDefault="00980D1B">
      <w:pPr>
        <w:numPr>
          <w:ilvl w:val="0"/>
          <w:numId w:val="12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положительных качеств и свойств личности.</w:t>
      </w:r>
    </w:p>
    <w:p w:rsidR="00096D72" w:rsidRDefault="00980D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«Математика» в 9 классе определяет следующие задачи:</w:t>
      </w:r>
    </w:p>
    <w:p w:rsidR="00096D72" w:rsidRDefault="00980D1B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 и совершенствование устных и письменных вычислительных навыков в пред</w:t>
      </w:r>
      <w:r>
        <w:rPr>
          <w:rFonts w:ascii="Times New Roman" w:hAnsi="Times New Roman" w:cs="Times New Roman"/>
          <w:sz w:val="24"/>
          <w:szCs w:val="24"/>
        </w:rPr>
        <w:t>елах 1000 000;</w:t>
      </w:r>
    </w:p>
    <w:p w:rsidR="00096D72" w:rsidRDefault="00980D1B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 умений производить арифметические действия с целыми и дробными числами, в том числе с числами, полученными при измерении, с обыкновенными и десятичными дробями; производить взаимные действия с обыкновенными и десятичными дробями;</w:t>
      </w:r>
    </w:p>
    <w:p w:rsidR="00096D72" w:rsidRDefault="00980D1B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умения производить арифметические действия с конечными и бесконечными дробями;</w:t>
      </w:r>
    </w:p>
    <w:p w:rsidR="00096D72" w:rsidRDefault="00980D1B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умения находить проценты от числа и числа по его доле;</w:t>
      </w:r>
    </w:p>
    <w:p w:rsidR="00096D72" w:rsidRDefault="00980D1B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умения решать арифметические задачи на нахождение процентов от числа;</w:t>
      </w:r>
    </w:p>
    <w:p w:rsidR="00096D72" w:rsidRDefault="00980D1B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 о геометрических телах (шар, куб параллелепипед, пирамида, призма, цилиндр, конус);</w:t>
      </w:r>
    </w:p>
    <w:p w:rsidR="00096D72" w:rsidRDefault="00980D1B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умения находить объём и площадь боковой поверхности геометрических тел (куба, прямоугольного параллелепипеда)</w:t>
      </w:r>
    </w:p>
    <w:p w:rsidR="00096D72" w:rsidRDefault="00980D1B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умения выполнять пост</w:t>
      </w:r>
      <w:r>
        <w:rPr>
          <w:rFonts w:ascii="Times New Roman" w:hAnsi="Times New Roman" w:cs="Times New Roman"/>
          <w:sz w:val="24"/>
          <w:szCs w:val="24"/>
        </w:rPr>
        <w:t>роение развертки куба и прямоугольного параллелепипеда;</w:t>
      </w:r>
    </w:p>
    <w:p w:rsidR="00096D72" w:rsidRDefault="00980D1B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умения решать простые и составные арифметические задачи (в 3 - 4 действия); задачи на нахождение неизвестного слагаемого, уменьшаемого, вычитаемого; задачи, содержащие зависимость, характ</w:t>
      </w:r>
      <w:r>
        <w:rPr>
          <w:rFonts w:ascii="Times New Roman" w:hAnsi="Times New Roman" w:cs="Times New Roman"/>
          <w:sz w:val="24"/>
          <w:szCs w:val="24"/>
        </w:rPr>
        <w:t>еризующую процессы: движения (скорость, время, пройденный путь), работы (производительность труда, время, объем всей работы), изготовления товара (расход на предмет, количество предметов, общая стоимость товара); задачи на расчет стоимости; задачи на время</w:t>
      </w:r>
      <w:r>
        <w:rPr>
          <w:rFonts w:ascii="Times New Roman" w:hAnsi="Times New Roman" w:cs="Times New Roman"/>
          <w:sz w:val="24"/>
          <w:szCs w:val="24"/>
        </w:rPr>
        <w:t xml:space="preserve"> (начало, конец, продолжительность события; задачи на нахождение части целого;</w:t>
      </w:r>
    </w:p>
    <w:p w:rsidR="00096D72" w:rsidRDefault="00980D1B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воспитание интереса к математике и стремление использовать знания в повседневной жизни.</w:t>
      </w:r>
    </w:p>
    <w:p w:rsidR="00096D72" w:rsidRDefault="00980D1B">
      <w:pPr>
        <w:pStyle w:val="a7"/>
        <w:numPr>
          <w:ilvl w:val="0"/>
          <w:numId w:val="5"/>
        </w:numPr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предмета</w:t>
      </w:r>
    </w:p>
    <w:p w:rsidR="00096D72" w:rsidRDefault="00980D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математике в 9 классе носит практическую направлен</w:t>
      </w:r>
      <w:r>
        <w:rPr>
          <w:rFonts w:ascii="Times New Roman" w:hAnsi="Times New Roman" w:cs="Times New Roman"/>
          <w:sz w:val="24"/>
          <w:szCs w:val="24"/>
        </w:rPr>
        <w:t>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математических знаний в различных ситуациях. Распределение учебного материала осуществляется конц</w:t>
      </w:r>
      <w:r>
        <w:rPr>
          <w:rFonts w:ascii="Times New Roman" w:hAnsi="Times New Roman" w:cs="Times New Roman"/>
          <w:sz w:val="24"/>
          <w:szCs w:val="24"/>
        </w:rPr>
        <w:t>ентрически, что позволяет обеспечить постепенный переход от исключительно практического изучения математики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096D72" w:rsidRDefault="00980D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изуч</w:t>
      </w:r>
      <w:r>
        <w:rPr>
          <w:rFonts w:ascii="Times New Roman" w:hAnsi="Times New Roman" w:cs="Times New Roman"/>
          <w:sz w:val="24"/>
          <w:szCs w:val="24"/>
        </w:rPr>
        <w:t>ения математики у обучающихся с легкой степенью умственной отсталости (интеллектуальной недостаточности) развивается элементарное математическое мышление, формируются и корригируются такие его формы, как сравнение, анализ, синтез, развиваются способности к</w:t>
      </w:r>
      <w:r>
        <w:rPr>
          <w:rFonts w:ascii="Times New Roman" w:hAnsi="Times New Roman" w:cs="Times New Roman"/>
          <w:sz w:val="24"/>
          <w:szCs w:val="24"/>
        </w:rPr>
        <w:t xml:space="preserve"> обобщению и конкретизации, создаются условия для коррекции памяти, внимания и других психических функций.</w:t>
      </w:r>
    </w:p>
    <w:p w:rsidR="00096D72" w:rsidRDefault="00980D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организационными формами работы на уроке математики являются: фронтальная, групповая, коллективная, индивидуальная работа, работа в парах.</w:t>
      </w:r>
    </w:p>
    <w:p w:rsidR="00096D72" w:rsidRDefault="00980D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уроков математики предполагается использование следующих методов:</w:t>
      </w:r>
    </w:p>
    <w:p w:rsidR="00096D72" w:rsidRDefault="00980D1B">
      <w:pPr>
        <w:pStyle w:val="a7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словесные (рассказ или изложение знаний, беседа, работа по учебнику или другим печатным материалам);</w:t>
      </w:r>
    </w:p>
    <w:p w:rsidR="00096D72" w:rsidRDefault="00980D1B">
      <w:pPr>
        <w:pStyle w:val="a7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наглядные (наблюдение, демонстрация предметов или их изображений);</w:t>
      </w:r>
    </w:p>
    <w:p w:rsidR="00096D72" w:rsidRDefault="00980D1B">
      <w:pPr>
        <w:pStyle w:val="a7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>но - практические (измерение, вычерчивание геометрических фигур, моделирование, нахождение значений числовых выражений);</w:t>
      </w:r>
    </w:p>
    <w:p w:rsidR="00096D72" w:rsidRDefault="00980D1B">
      <w:pPr>
        <w:pStyle w:val="a7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частично - поисковые (эвристическая беседа, олимпиада, практические работы);</w:t>
      </w:r>
    </w:p>
    <w:p w:rsidR="00096D72" w:rsidRDefault="00980D1B">
      <w:pPr>
        <w:pStyle w:val="a7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исследовательские (проблемное изложение);</w:t>
      </w:r>
    </w:p>
    <w:p w:rsidR="00096D72" w:rsidRDefault="00980D1B">
      <w:pPr>
        <w:pStyle w:val="a7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</w:t>
      </w:r>
      <w:r>
        <w:rPr>
          <w:rFonts w:ascii="Times New Roman" w:hAnsi="Times New Roman" w:cs="Times New Roman"/>
          <w:sz w:val="24"/>
          <w:szCs w:val="24"/>
        </w:rPr>
        <w:t>специальных коррекционно – развивающих приемов;</w:t>
      </w:r>
    </w:p>
    <w:p w:rsidR="00096D72" w:rsidRDefault="00980D1B">
      <w:pPr>
        <w:pStyle w:val="a7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 убеждения (словесное разъяснение, убеждение, требование);</w:t>
      </w:r>
    </w:p>
    <w:p w:rsidR="00096D72" w:rsidRDefault="00980D1B">
      <w:pPr>
        <w:pStyle w:val="a7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 организации деятельности (приучение, упражнение, показ, подражание, поручение);</w:t>
      </w:r>
    </w:p>
    <w:p w:rsidR="00096D72" w:rsidRDefault="00980D1B">
      <w:pPr>
        <w:pStyle w:val="a7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 стимулирования поведения (похвала, поощрение, вза</w:t>
      </w:r>
      <w:r>
        <w:rPr>
          <w:rFonts w:ascii="Times New Roman" w:hAnsi="Times New Roman" w:cs="Times New Roman"/>
          <w:sz w:val="24"/>
          <w:szCs w:val="24"/>
        </w:rPr>
        <w:t>имооценка).</w:t>
      </w:r>
    </w:p>
    <w:p w:rsidR="00096D72" w:rsidRDefault="00980D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:rsidR="00096D72" w:rsidRDefault="00980D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учебном процессе чаще всего предполагается использование комбинации указанных методов. </w:t>
      </w:r>
      <w:r>
        <w:rPr>
          <w:rFonts w:ascii="Times New Roman" w:hAnsi="Times New Roman" w:cs="Times New Roman"/>
          <w:sz w:val="24"/>
          <w:szCs w:val="24"/>
        </w:rPr>
        <w:t>Комплексное их использование позволяет более полно решать задачи каждого урока.</w:t>
      </w:r>
    </w:p>
    <w:p w:rsidR="00096D72" w:rsidRDefault="00980D1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разделов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576"/>
        <w:gridCol w:w="6641"/>
        <w:gridCol w:w="2069"/>
      </w:tblGrid>
      <w:tr w:rsidR="00096D72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096D72" w:rsidRDefault="00980D1B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96D72">
        <w:trPr>
          <w:trHeight w:val="4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tabs>
                <w:tab w:val="left" w:pos="3174"/>
              </w:tabs>
              <w:spacing w:after="0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096D72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Арифметические действия с</w:t>
            </w:r>
          </w:p>
          <w:p w:rsidR="00096D72" w:rsidRDefault="00980D1B">
            <w:pPr>
              <w:spacing w:after="0" w:line="240" w:lineRule="auto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целыми и дробными числами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</w:t>
            </w:r>
          </w:p>
        </w:tc>
      </w:tr>
      <w:tr w:rsidR="00096D72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6D72" w:rsidRDefault="00980D1B">
            <w:pPr>
              <w:spacing w:after="0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41</w:t>
            </w:r>
          </w:p>
        </w:tc>
      </w:tr>
      <w:tr w:rsidR="00096D72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6D72" w:rsidRDefault="00980D1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Конечные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бесконечные</w:t>
            </w:r>
          </w:p>
          <w:p w:rsidR="00096D72" w:rsidRDefault="00980D1B">
            <w:pPr>
              <w:spacing w:after="0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десятичные дроби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096D72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6D72" w:rsidRDefault="00980D1B">
            <w:pPr>
              <w:spacing w:after="0" w:line="240" w:lineRule="auto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Все действия с десятичными, обыкновенными дробями и целыми числами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096D72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D72" w:rsidRDefault="00096D72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96D72" w:rsidRDefault="00980D1B">
            <w:pPr>
              <w:spacing w:after="0"/>
              <w:ind w:right="18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D72" w:rsidRDefault="00980D1B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</w:tr>
    </w:tbl>
    <w:p w:rsidR="00096D72" w:rsidRDefault="00096D72">
      <w:pPr>
        <w:rPr>
          <w:rFonts w:ascii="Times New Roman" w:hAnsi="Times New Roman" w:cs="Times New Roman"/>
          <w:sz w:val="24"/>
          <w:szCs w:val="24"/>
        </w:rPr>
      </w:pPr>
    </w:p>
    <w:p w:rsidR="00096D72" w:rsidRDefault="00980D1B">
      <w:pPr>
        <w:pStyle w:val="a7"/>
        <w:numPr>
          <w:ilvl w:val="0"/>
          <w:numId w:val="5"/>
        </w:numPr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Toc144129378"/>
      <w:r>
        <w:rPr>
          <w:rFonts w:ascii="Times New Roman" w:hAnsi="Times New Roman" w:cs="Times New Roman"/>
          <w:b/>
          <w:bCs/>
          <w:sz w:val="24"/>
          <w:szCs w:val="24"/>
        </w:rPr>
        <w:t>Описание места предмета в учебном плане</w:t>
      </w:r>
    </w:p>
    <w:p w:rsidR="00096D72" w:rsidRDefault="00980D1B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учебным планом МКОУ ОШ «Коррекция и развитие» объём учебного времени в 9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классе – 136 часов в год (4 часа в неделю, 34 учебных недели).</w:t>
      </w:r>
    </w:p>
    <w:p w:rsidR="00096D72" w:rsidRDefault="00980D1B">
      <w:pPr>
        <w:pStyle w:val="2"/>
        <w:numPr>
          <w:ilvl w:val="0"/>
          <w:numId w:val="5"/>
        </w:numPr>
        <w:ind w:left="720" w:hanging="36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" w:name="_Toc144129007"/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Планируемые результаты</w:t>
      </w:r>
      <w:bookmarkEnd w:id="3"/>
    </w:p>
    <w:bookmarkEnd w:id="2"/>
    <w:p w:rsidR="00096D72" w:rsidRDefault="00980D1B">
      <w:pPr>
        <w:spacing w:before="240" w:after="0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Личностные:</w:t>
      </w:r>
    </w:p>
    <w:p w:rsidR="00096D72" w:rsidRDefault="00980D1B">
      <w:pPr>
        <w:pStyle w:val="a7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способность к осмыслению социального окружения, своего места в нем, принятие соответствующих ценностей и социальных ролей;</w:t>
      </w:r>
    </w:p>
    <w:p w:rsidR="00096D72" w:rsidRDefault="00980D1B">
      <w:pPr>
        <w:pStyle w:val="a7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целостного, социально </w:t>
      </w:r>
      <w:r>
        <w:rPr>
          <w:rFonts w:ascii="Times New Roman" w:hAnsi="Times New Roman" w:cs="Times New Roman"/>
          <w:sz w:val="24"/>
          <w:szCs w:val="24"/>
        </w:rPr>
        <w:t>ориентированного взгляда на мир в его органичном единстве природной и социальной частей;</w:t>
      </w:r>
    </w:p>
    <w:p w:rsidR="00096D72" w:rsidRDefault="00980D1B">
      <w:pPr>
        <w:pStyle w:val="a7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</w:t>
      </w:r>
      <w:r>
        <w:rPr>
          <w:rFonts w:ascii="Times New Roman" w:hAnsi="Times New Roman" w:cs="Times New Roman"/>
          <w:sz w:val="24"/>
          <w:szCs w:val="24"/>
        </w:rPr>
        <w:t>ым ценностям;</w:t>
      </w:r>
    </w:p>
    <w:p w:rsidR="00096D72" w:rsidRDefault="00980D1B">
      <w:pPr>
        <w:pStyle w:val="a7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сформированность навыков сотрудничества со взрослыми и сверстниками в разных ситуациях;</w:t>
      </w:r>
    </w:p>
    <w:p w:rsidR="00096D72" w:rsidRDefault="00980D1B">
      <w:pPr>
        <w:pStyle w:val="a7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проявление готовности к самостоятельной жизни.</w:t>
      </w:r>
    </w:p>
    <w:p w:rsidR="00096D72" w:rsidRDefault="00980D1B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096D72" w:rsidRDefault="00980D1B">
      <w:pPr>
        <w:tabs>
          <w:tab w:val="left" w:pos="284"/>
          <w:tab w:val="left" w:pos="42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Минимальный уровень: </w:t>
      </w:r>
    </w:p>
    <w:p w:rsidR="00096D72" w:rsidRDefault="00980D1B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 числовой ряд чисел в пределах 100 000; чтение, запись и сравнение  </w:t>
      </w:r>
      <w:r>
        <w:rPr>
          <w:rFonts w:ascii="Times New Roman" w:hAnsi="Times New Roman" w:cs="Times New Roman"/>
          <w:sz w:val="24"/>
          <w:szCs w:val="24"/>
        </w:rPr>
        <w:t xml:space="preserve"> целых чисел в пределах 100 000;</w:t>
      </w:r>
    </w:p>
    <w:p w:rsidR="00096D72" w:rsidRDefault="00980D1B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таблицу сложения однозначных чисел;</w:t>
      </w:r>
    </w:p>
    <w:p w:rsidR="00096D72" w:rsidRDefault="00980D1B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 табличные случаи умножения и получаемых из них случаи деления; </w:t>
      </w:r>
    </w:p>
    <w:p w:rsidR="00096D72" w:rsidRDefault="00980D1B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выполнять письменное выполнение арифметических действий с числами в пределах 100 000 (сложение, вычитание</w:t>
      </w:r>
      <w:r>
        <w:rPr>
          <w:rFonts w:ascii="Times New Roman" w:hAnsi="Times New Roman" w:cs="Times New Roman"/>
          <w:sz w:val="24"/>
          <w:szCs w:val="24"/>
        </w:rPr>
        <w:t>, умножение и деление на однозначное число) с использованием таблиц умножения, алгоритмов письменных арифметических действий, микрокалькулятора (легкие случаи);</w:t>
      </w:r>
    </w:p>
    <w:p w:rsidR="00096D72" w:rsidRDefault="00980D1B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 обыкновенные и десятичные дроби; их получение, запись, чтение; </w:t>
      </w:r>
    </w:p>
    <w:p w:rsidR="00096D72" w:rsidRDefault="00980D1B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 выполнять </w:t>
      </w:r>
      <w:r>
        <w:rPr>
          <w:rFonts w:ascii="Times New Roman" w:hAnsi="Times New Roman" w:cs="Times New Roman"/>
          <w:sz w:val="24"/>
          <w:szCs w:val="24"/>
        </w:rPr>
        <w:t>арифметические действия (сложение, вычитание, умножение и деление на однозначное число) с десятичными дробями, имеющими в записи менее 5 знаков (цифр), в том числе с использованием микрокалькулятора;</w:t>
      </w:r>
    </w:p>
    <w:p w:rsidR="00096D72" w:rsidRDefault="00980D1B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названия, обозначения, соотношения крупных и мелки</w:t>
      </w:r>
      <w:r>
        <w:rPr>
          <w:rFonts w:ascii="Times New Roman" w:hAnsi="Times New Roman" w:cs="Times New Roman"/>
          <w:sz w:val="24"/>
          <w:szCs w:val="24"/>
        </w:rPr>
        <w:t xml:space="preserve">х единиц измерения стоимости, длины, массы, времени; </w:t>
      </w:r>
    </w:p>
    <w:p w:rsidR="00096D72" w:rsidRDefault="00980D1B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уметь выполнять действия с числами, полученными при измерении величин;</w:t>
      </w:r>
    </w:p>
    <w:p w:rsidR="00096D72" w:rsidRDefault="00980D1B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находить доли величины и величины по значению её доли (половина, треть, четверть, пятая, десятая часть);</w:t>
      </w:r>
    </w:p>
    <w:p w:rsidR="00096D72" w:rsidRDefault="00980D1B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решать простые</w:t>
      </w:r>
      <w:r>
        <w:rPr>
          <w:rFonts w:ascii="Times New Roman" w:hAnsi="Times New Roman" w:cs="Times New Roman"/>
          <w:sz w:val="24"/>
          <w:szCs w:val="24"/>
        </w:rPr>
        <w:t xml:space="preserve"> арифметические задачи и составные задачи в 2 действия; </w:t>
      </w:r>
    </w:p>
    <w:p w:rsidR="00096D72" w:rsidRDefault="00980D1B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распознавать, различать и называть геометрические фигуры и тела (куб, шар, параллелепипед);</w:t>
      </w:r>
    </w:p>
    <w:p w:rsidR="00096D72" w:rsidRDefault="00980D1B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свойства элементов многоугольников (треугольник, прямоугольник, параллелограмм);</w:t>
      </w:r>
    </w:p>
    <w:p w:rsidR="00096D72" w:rsidRDefault="00980D1B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выполнят</w:t>
      </w:r>
      <w:r>
        <w:rPr>
          <w:rFonts w:ascii="Times New Roman" w:hAnsi="Times New Roman" w:cs="Times New Roman"/>
          <w:sz w:val="24"/>
          <w:szCs w:val="24"/>
        </w:rPr>
        <w:t xml:space="preserve">ь построение с помощью линейки, чертежного угольника, циркуля, транспортира линий, углов, многоугольников, окружностей в разном положении на плоскости. </w:t>
      </w:r>
    </w:p>
    <w:p w:rsidR="00096D72" w:rsidRDefault="00980D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Достаточный уровень:</w:t>
      </w:r>
    </w:p>
    <w:p w:rsidR="00096D72" w:rsidRDefault="00980D1B">
      <w:pPr>
        <w:pStyle w:val="a7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числовой ряда чисел в пределах 1 000 000; чтение, запись и сравнение чисел в</w:t>
      </w:r>
      <w:r>
        <w:rPr>
          <w:rFonts w:ascii="Times New Roman" w:hAnsi="Times New Roman" w:cs="Times New Roman"/>
          <w:sz w:val="24"/>
          <w:szCs w:val="24"/>
        </w:rPr>
        <w:t xml:space="preserve"> пределах 1 000 000;</w:t>
      </w:r>
    </w:p>
    <w:p w:rsidR="00096D72" w:rsidRDefault="00980D1B">
      <w:pPr>
        <w:pStyle w:val="a7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таблицу сложения однозначных чисел, в том числе с переходом через десяток;</w:t>
      </w:r>
    </w:p>
    <w:p w:rsidR="00096D72" w:rsidRDefault="00980D1B">
      <w:pPr>
        <w:pStyle w:val="a7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 табличные случаи умножения и получаемых из них случаи деления; </w:t>
      </w:r>
    </w:p>
    <w:p w:rsidR="00096D72" w:rsidRDefault="00980D1B">
      <w:pPr>
        <w:pStyle w:val="a7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названия, обозначения, соотношения крупных и мелких единиц измерения стоимости</w:t>
      </w:r>
      <w:r>
        <w:rPr>
          <w:rFonts w:ascii="Times New Roman" w:hAnsi="Times New Roman" w:cs="Times New Roman"/>
          <w:sz w:val="24"/>
          <w:szCs w:val="24"/>
        </w:rPr>
        <w:t>, длины, массы, времени, площади, объема;</w:t>
      </w:r>
    </w:p>
    <w:p w:rsidR="00096D72" w:rsidRDefault="00980D1B">
      <w:pPr>
        <w:pStyle w:val="a7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устно выполнять арифметические действия с целыми числами, полученными при счете и при измерении, в пределах 1000 (простые случаи в пределах 1 000 000);</w:t>
      </w:r>
    </w:p>
    <w:p w:rsidR="00096D72" w:rsidRDefault="00980D1B">
      <w:pPr>
        <w:pStyle w:val="a7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письменно выполнять арифметические действия с мног</w:t>
      </w:r>
      <w:r>
        <w:rPr>
          <w:rFonts w:ascii="Times New Roman" w:hAnsi="Times New Roman" w:cs="Times New Roman"/>
          <w:sz w:val="24"/>
          <w:szCs w:val="24"/>
        </w:rPr>
        <w:t>означными числами и числами, полученными при измерении, в пределах 1 000 000;</w:t>
      </w:r>
    </w:p>
    <w:p w:rsidR="00096D72" w:rsidRDefault="00980D1B">
      <w:pPr>
        <w:pStyle w:val="a7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обыкновенные и десятичные дроби, их получение, запись, чтение;</w:t>
      </w:r>
    </w:p>
    <w:p w:rsidR="00096D72" w:rsidRDefault="00980D1B">
      <w:pPr>
        <w:pStyle w:val="a7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выполнять арифметические действия с десятичными дробями;</w:t>
      </w:r>
    </w:p>
    <w:p w:rsidR="00096D72" w:rsidRDefault="00980D1B">
      <w:pPr>
        <w:pStyle w:val="a7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 находить одну или несколько долей </w:t>
      </w:r>
      <w:r>
        <w:rPr>
          <w:rFonts w:ascii="Times New Roman" w:hAnsi="Times New Roman" w:cs="Times New Roman"/>
          <w:sz w:val="24"/>
          <w:szCs w:val="24"/>
        </w:rPr>
        <w:t>(процентов) от числа, числа по одной его доли (проценту);</w:t>
      </w:r>
    </w:p>
    <w:p w:rsidR="00096D72" w:rsidRDefault="00980D1B">
      <w:pPr>
        <w:pStyle w:val="a7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выполнять арифметические действия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96D72" w:rsidRDefault="00980D1B">
      <w:pPr>
        <w:pStyle w:val="a7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решать составные задачи в 3-4 арифметических действия;</w:t>
      </w:r>
    </w:p>
    <w:p w:rsidR="00096D72" w:rsidRDefault="00980D1B">
      <w:pPr>
        <w:pStyle w:val="a7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распознавать, различать и называть геометрические фигуры и тела (куб, шар, параллелепипед, пирамида, призма, цилиндр, конус);</w:t>
      </w:r>
    </w:p>
    <w:p w:rsidR="00096D72" w:rsidRDefault="00980D1B">
      <w:pPr>
        <w:pStyle w:val="a7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свойства элементов многоугольников (треугольник, прямоу</w:t>
      </w:r>
      <w:r>
        <w:rPr>
          <w:rFonts w:ascii="Times New Roman" w:hAnsi="Times New Roman" w:cs="Times New Roman"/>
          <w:sz w:val="24"/>
          <w:szCs w:val="24"/>
        </w:rPr>
        <w:t>гольник, параллелограмм), прямоугольного параллелепипеда;</w:t>
      </w:r>
    </w:p>
    <w:p w:rsidR="00096D72" w:rsidRDefault="00980D1B">
      <w:pPr>
        <w:pStyle w:val="a7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вычислять площадь прямоугольника, объем прямоугольного параллелепипеда (куба);</w:t>
      </w:r>
    </w:p>
    <w:p w:rsidR="00096D72" w:rsidRDefault="00980D1B">
      <w:pPr>
        <w:pStyle w:val="a7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построение с помощью линейки, чертежного угольника, циркуля, транспортира линий, углов, многоугольников</w:t>
      </w:r>
      <w:r>
        <w:rPr>
          <w:rFonts w:ascii="Times New Roman" w:hAnsi="Times New Roman" w:cs="Times New Roman"/>
          <w:sz w:val="24"/>
          <w:szCs w:val="24"/>
        </w:rPr>
        <w:t xml:space="preserve">, окружностей в разном </w:t>
      </w:r>
      <w:r>
        <w:rPr>
          <w:rFonts w:ascii="Times New Roman" w:hAnsi="Times New Roman" w:cs="Times New Roman"/>
          <w:sz w:val="24"/>
          <w:szCs w:val="24"/>
        </w:rPr>
        <w:lastRenderedPageBreak/>
        <w:t>положении на плоскости, в том числе симметричных относительно оси, центра симметрии;</w:t>
      </w:r>
    </w:p>
    <w:p w:rsidR="00096D72" w:rsidRDefault="00980D1B">
      <w:pPr>
        <w:pStyle w:val="a7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применять </w:t>
      </w:r>
      <w:r>
        <w:rPr>
          <w:rFonts w:ascii="Times New Roman" w:hAnsi="Times New Roman" w:cs="Times New Roman"/>
          <w:bCs/>
          <w:sz w:val="24"/>
          <w:szCs w:val="24"/>
        </w:rPr>
        <w:t>математические знания для решения профессиональных трудовых задач.</w:t>
      </w:r>
    </w:p>
    <w:p w:rsidR="00096D72" w:rsidRDefault="00096D72">
      <w:pPr>
        <w:pStyle w:val="a7"/>
        <w:spacing w:after="0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96D72" w:rsidRDefault="00980D1B">
      <w:pPr>
        <w:pStyle w:val="a7"/>
        <w:numPr>
          <w:ilvl w:val="0"/>
          <w:numId w:val="5"/>
        </w:numPr>
        <w:ind w:left="720" w:hanging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учебного предмета «Математика»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Нумерация.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Чтение и запись чисел от 0 до 1 000 000. Классы и разряды. Представление многозначных чисел в виде суммы разрядных слагаемых.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Сравнение и упорядочение многозначных чисел.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Единицы измерения и их соотношения. </w:t>
      </w:r>
      <w:r>
        <w:rPr>
          <w:rFonts w:ascii="Times New Roman" w:hAnsi="Times New Roman" w:cs="Times New Roman"/>
          <w:sz w:val="24"/>
          <w:szCs w:val="24"/>
          <w:lang w:eastAsia="ar-SA"/>
        </w:rPr>
        <w:t>Величины (стоимость, длина, масса, емкость, врем</w:t>
      </w:r>
      <w:r>
        <w:rPr>
          <w:rFonts w:ascii="Times New Roman" w:hAnsi="Times New Roman" w:cs="Times New Roman"/>
          <w:sz w:val="24"/>
          <w:szCs w:val="24"/>
          <w:lang w:eastAsia="ar-SA"/>
        </w:rPr>
        <w:t>я, площадь, объем) и единицы их измерения. Единицы измерения стоимости: копейка (1 к.), рубль (1 р.). Единицы измерения длины: миллиметр (1 мм), сантиметр (1 см), дециметр (1 дм), метр (1 м), километр (1 км). Единицы измерения массы: грамм (1 г), килограмм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(1 кг), центнер (1 ц), тонна (1 т). Единица измерения емкости: литр (1 л). Единицы измерения времени: секунда (1 с), минута (1 мин), час (1 ч), сутки (1 сут.), неделя (1 нед.), месяц (1 мес.), год (1 год), век (1 в.). Единицы измерения площади: квадратный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миллиметр (1 кв. мм), квадратный сантиметр (1 кв. см), квадратный дециметр (1 кв. дм), квадратный метр (1 кв. м), квадратный километр (1 кв. км) .Единицы измерения объема: кубический миллиметр (1 куб. мм), кубический сантиметр (1 куб. см), кубический деци</w:t>
      </w:r>
      <w:r>
        <w:rPr>
          <w:rFonts w:ascii="Times New Roman" w:hAnsi="Times New Roman" w:cs="Times New Roman"/>
          <w:sz w:val="24"/>
          <w:szCs w:val="24"/>
          <w:lang w:eastAsia="ar-SA"/>
        </w:rPr>
        <w:t>метр (1 куб. дм), кубический метр (1 куб. м), кубический километр (1 куб. км).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Соотношения между единицами измерения однородных величин. Сравнение и упорядочение однородных величин.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Преобразования чисел, полученных при измерении стоимости, длины, массы.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За</w:t>
      </w:r>
      <w:r>
        <w:rPr>
          <w:rFonts w:ascii="Times New Roman" w:hAnsi="Times New Roman" w:cs="Times New Roman"/>
          <w:sz w:val="24"/>
          <w:szCs w:val="24"/>
          <w:lang w:eastAsia="ar-SA"/>
        </w:rPr>
        <w:t>пись чисел, полученных при измерении длины, стоимости, массы, в виде десятичной дроби и обратное преобразование.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Арифметические действия.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Сложение, вычитание, умножение и деление. Названия компонентов арифметических действий, знаки действий.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Все виды </w:t>
      </w:r>
      <w:r>
        <w:rPr>
          <w:rFonts w:ascii="Times New Roman" w:hAnsi="Times New Roman" w:cs="Times New Roman"/>
          <w:sz w:val="24"/>
          <w:szCs w:val="24"/>
          <w:lang w:eastAsia="ar-SA"/>
        </w:rPr>
        <w:t>устных вычислений с разрядными единицами в пределах 1 000 000; с целыми числами, полученными при счете и при измерении, в пределах 100, легкие случаи в пределах 1 000 000.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Алгоритмы письменного сложения, вычитания, умножения и деления многозначных чисел. 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Нахождение неизвестного компонента сложения и вычитания. 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Способы проверки правильности вычислений (алгоритм, обратное действие, оценка достоверности результата).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Сложение и вычитание чисел, полученных при измерении одной, двумя мерами, без преобразования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и с преобразованием, в пределах 100 000. 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Умножение и деление целых чисел, полученных при счете и при измерении, на однозначное, двузначное число.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Порядок действий. Нахождение значения числового выражения, состоящего из 3–4 арифметических действий.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Использ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ование микрокалькулятора для всех видов вычислений в </w:t>
      </w:r>
    </w:p>
    <w:p w:rsidR="00096D72" w:rsidRDefault="00980D1B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пределах 1 000 000 с целыми числами и числами, полученными при измерении, с проверкой результата повторным вычислением на микрокалькуляторе.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Дроби.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Доля величины (половина, треть, четверть, десятая, сот</w:t>
      </w:r>
      <w:r>
        <w:rPr>
          <w:rFonts w:ascii="Times New Roman" w:hAnsi="Times New Roman" w:cs="Times New Roman"/>
          <w:sz w:val="24"/>
          <w:szCs w:val="24"/>
          <w:lang w:eastAsia="ar-SA"/>
        </w:rPr>
        <w:t>ая, тысячная). Получение долей. Сравнение долей.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Образование, запись и чтение обыкновенных дробей. Числитель и знаменатель дроби. Правильные и неправильные дроби. Сравнение дробей с одинаковыми числителями, с одинаковыми знаменателями.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Смешанное число. Пол</w:t>
      </w:r>
      <w:r>
        <w:rPr>
          <w:rFonts w:ascii="Times New Roman" w:hAnsi="Times New Roman" w:cs="Times New Roman"/>
          <w:sz w:val="24"/>
          <w:szCs w:val="24"/>
          <w:lang w:eastAsia="ar-SA"/>
        </w:rPr>
        <w:t>учение, чтение, запись, сравнение смешанных чисел.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Основное свойство обыкновенных дробей. Преобразования обыкновенных дробей (легкие случаи): замена мелких долей более крупными (сокращение), неправильных дробей целыми или смешанными числами, целых и смешанных чисел неправильными дробями. Приведение обыкнов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енных дробей к общему знаменателю (легкие случаи). 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Сравнение дробей с разными числителями и знаменателями.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Сложение и вычитание обыкновенных дробей с одинаковыми знаменателями.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Нахождение одной или нескольких частей числа.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Десятичная дробь. Чтение, запись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десятичных дробей. 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Выражение десятичных дробей в более крупных (мелких), одинаковых долях.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Сравнение десятичных дробей.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Сложение и вычитание десятичных дробей (все случаи).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Умножение и деление десятичной дроби на однозначное, двузначное число. Действия с</w:t>
      </w:r>
      <w:r>
        <w:rPr>
          <w:rFonts w:ascii="Times New Roman" w:hAnsi="Times New Roman" w:cs="Times New Roman"/>
          <w:sz w:val="24"/>
          <w:szCs w:val="24"/>
          <w:lang w:eastAsia="ar-SA"/>
        </w:rPr>
        <w:t>ложения, вычитания, умножения и деления с числами, полученными при измерении и выраженными десятичной дробью.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Нахождение десятичной дроби от числа.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Использование микрокалькулятора для выполнения арифметических действий с десятичными дробями с проверкой рез</w:t>
      </w:r>
      <w:r>
        <w:rPr>
          <w:rFonts w:ascii="Times New Roman" w:hAnsi="Times New Roman" w:cs="Times New Roman"/>
          <w:sz w:val="24"/>
          <w:szCs w:val="24"/>
          <w:lang w:eastAsia="ar-SA"/>
        </w:rPr>
        <w:t>ультата повторным вычислением на микрокалькуляторе.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Понятие «процента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>».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Нахождение одного процента от числа. Нахождение нескольких процентов от числа. 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Арифметические задачи.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Простые и составные (в 3–4 арифметических действия) задачи. Задачи на нахождение </w:t>
      </w:r>
      <w:r>
        <w:rPr>
          <w:rFonts w:ascii="Times New Roman" w:hAnsi="Times New Roman" w:cs="Times New Roman"/>
          <w:sz w:val="24"/>
          <w:szCs w:val="24"/>
          <w:lang w:eastAsia="ar-SA"/>
        </w:rPr>
        <w:t>неизвестного слагаемого, уменьшаемого, вычитаемого, на разностное и кратное сравнение. Задачи, содержащие отношения «больше на (в)…», «меньше на (в)…». Задачи на пропорциональное деление. Задачи, содержащие зависимость, характеризующую процессы: движения (</w:t>
      </w:r>
      <w:r>
        <w:rPr>
          <w:rFonts w:ascii="Times New Roman" w:hAnsi="Times New Roman" w:cs="Times New Roman"/>
          <w:sz w:val="24"/>
          <w:szCs w:val="24"/>
          <w:lang w:eastAsia="ar-SA"/>
        </w:rPr>
        <w:t>скорость, время, пройденный путь), работы (производительность труда, время, объем всей работы), изготовления товара (расход на предмет, количество предметов, общий расход). Задачи на расчет стоимости (цена, количество, общая стоимость товара). Задачи на вр</w:t>
      </w:r>
      <w:r>
        <w:rPr>
          <w:rFonts w:ascii="Times New Roman" w:hAnsi="Times New Roman" w:cs="Times New Roman"/>
          <w:sz w:val="24"/>
          <w:szCs w:val="24"/>
          <w:lang w:eastAsia="ar-SA"/>
        </w:rPr>
        <w:t>емя (начало, конец, продолжительность события). Задачи на нахождение части целого.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Простые и составные задачи геометрического содержания, требующие вычисления периметра многоугольника, площади прямоугольника (квадрата), объема прямоугольного параллелепипед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а (куба). 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Планирование хода решения задачи. 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Арифметические задачи, связанные с программой профильного труда.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Геометрический материал.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Распознавание и изображение геометрических фигур: точка, линия (кривая, прямая), отрезок, ломаная, угол, многоугольник, </w:t>
      </w:r>
      <w:r>
        <w:rPr>
          <w:rFonts w:ascii="Times New Roman" w:hAnsi="Times New Roman" w:cs="Times New Roman"/>
          <w:sz w:val="24"/>
          <w:szCs w:val="24"/>
          <w:lang w:eastAsia="ar-SA"/>
        </w:rPr>
        <w:t>треугольник, прямоугольник, квадрат, окружность, круг, параллелограмм, ромб. Использование чертежных инструментов для выполнения построений.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Взаимное положение на плоскости геометрических фигур (пересечение, точки пересечения) и линий (пересекаются, в том </w:t>
      </w:r>
      <w:r>
        <w:rPr>
          <w:rFonts w:ascii="Times New Roman" w:hAnsi="Times New Roman" w:cs="Times New Roman"/>
          <w:sz w:val="24"/>
          <w:szCs w:val="24"/>
          <w:lang w:eastAsia="ar-SA"/>
        </w:rPr>
        <w:t>числе перпендикулярные; не пересекаются, в том числе параллельные).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Углы, виды углов, смежные углы. Градус как мера угла. Сумма смежных углов. Сумма углов треугольника.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Симметрия. Ось симметрии. Симметричные предметы, геометрические фигуры. Предметы, геоме</w:t>
      </w:r>
      <w:r>
        <w:rPr>
          <w:rFonts w:ascii="Times New Roman" w:hAnsi="Times New Roman" w:cs="Times New Roman"/>
          <w:sz w:val="24"/>
          <w:szCs w:val="24"/>
          <w:lang w:eastAsia="ar-SA"/>
        </w:rPr>
        <w:t>трические фигуры, симметрично расположенные относительно оси симметрии. Построение геометрических фигур, симметрично расположенных относительно оси симметрии.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Периметр. Вычисление периметра треугольника, прямоугольника, квадрата.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Площадь геометрической </w:t>
      </w:r>
      <w:r>
        <w:rPr>
          <w:rFonts w:ascii="Times New Roman" w:hAnsi="Times New Roman" w:cs="Times New Roman"/>
          <w:sz w:val="24"/>
          <w:szCs w:val="24"/>
          <w:lang w:eastAsia="ar-SA"/>
        </w:rPr>
        <w:t>фигуры. Обозначение: S. Вычисление площади прямоугольника (квадрата).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Геометрические тела: куб, шар, параллелепипед, пирамида, призма, цилиндр, конус. Узнавание, называние. Элементы и свойства прямоугольного параллелепипеда (в том числе куба). Развертка пр</w:t>
      </w:r>
      <w:r>
        <w:rPr>
          <w:rFonts w:ascii="Times New Roman" w:hAnsi="Times New Roman" w:cs="Times New Roman"/>
          <w:sz w:val="24"/>
          <w:szCs w:val="24"/>
          <w:lang w:eastAsia="ar-SA"/>
        </w:rPr>
        <w:t>ямоугольного параллелепипеда (в том числе куба). Площадь боковой и полной поверхности прямоугольного параллелепипеда (в том числе куба).</w:t>
      </w:r>
    </w:p>
    <w:p w:rsidR="00096D72" w:rsidRDefault="00980D1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Объем геометрического тела. Обозначение: 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V</w:t>
      </w:r>
      <w:r>
        <w:rPr>
          <w:rFonts w:ascii="Times New Roman" w:hAnsi="Times New Roman" w:cs="Times New Roman"/>
          <w:sz w:val="24"/>
          <w:szCs w:val="24"/>
          <w:lang w:eastAsia="ar-SA"/>
        </w:rPr>
        <w:t>. Измерение и вычисление объема прямоугольного параллелепипеда (в том числе к</w:t>
      </w:r>
      <w:r>
        <w:rPr>
          <w:rFonts w:ascii="Times New Roman" w:hAnsi="Times New Roman" w:cs="Times New Roman"/>
          <w:sz w:val="24"/>
          <w:szCs w:val="24"/>
          <w:lang w:eastAsia="ar-SA"/>
        </w:rPr>
        <w:t>уба).</w:t>
      </w:r>
    </w:p>
    <w:p w:rsidR="00096D72" w:rsidRDefault="00980D1B">
      <w:pPr>
        <w:tabs>
          <w:tab w:val="left" w:pos="9288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Геометрические формы в окружающем мире.</w:t>
      </w:r>
    </w:p>
    <w:p w:rsidR="00096D72" w:rsidRDefault="00096D72">
      <w:pPr>
        <w:sectPr w:rsidR="00096D72">
          <w:headerReference w:type="default" r:id="rId7"/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134" w:right="1418" w:bottom="1701" w:left="1418" w:header="0" w:footer="708" w:gutter="0"/>
          <w:cols w:space="720"/>
          <w:titlePg/>
        </w:sectPr>
      </w:pPr>
    </w:p>
    <w:p w:rsidR="00096D72" w:rsidRDefault="00980D1B">
      <w:pPr>
        <w:pStyle w:val="1"/>
        <w:numPr>
          <w:ilvl w:val="0"/>
          <w:numId w:val="5"/>
        </w:numPr>
        <w:ind w:left="720" w:hanging="36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4" w:name="_Toc144129379"/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Тематическое планирование</w:t>
      </w:r>
      <w:bookmarkEnd w:id="4"/>
    </w:p>
    <w:tbl>
      <w:tblPr>
        <w:tblpPr w:leftFromText="180" w:rightFromText="180" w:vertAnchor="text" w:horzAnchor="margin" w:tblpY="237"/>
        <w:tblOverlap w:val="never"/>
        <w:tblW w:w="14029" w:type="dxa"/>
        <w:tblLook w:val="04A0" w:firstRow="1" w:lastRow="0" w:firstColumn="1" w:lastColumn="0" w:noHBand="0" w:noVBand="1"/>
      </w:tblPr>
      <w:tblGrid>
        <w:gridCol w:w="599"/>
        <w:gridCol w:w="2323"/>
        <w:gridCol w:w="759"/>
        <w:gridCol w:w="2977"/>
        <w:gridCol w:w="3685"/>
        <w:gridCol w:w="3686"/>
      </w:tblGrid>
      <w:tr w:rsidR="00096D72"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96D72" w:rsidRDefault="00980D1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Дифференциация видов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</w:p>
        </w:tc>
      </w:tr>
      <w:tr w:rsidR="00096D72">
        <w:trPr>
          <w:trHeight w:val="835"/>
        </w:trPr>
        <w:tc>
          <w:tcPr>
            <w:tcW w:w="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6D72" w:rsidRDefault="00096D72"/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6D72" w:rsidRDefault="00096D72"/>
        </w:tc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6D72" w:rsidRDefault="00096D72"/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6D72" w:rsidRDefault="00096D72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096D72">
        <w:trPr>
          <w:trHeight w:val="259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- 15 часов</w:t>
            </w:r>
          </w:p>
          <w:p w:rsidR="00096D72" w:rsidRDefault="00096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целых</w:t>
            </w:r>
          </w:p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 в пределах</w:t>
            </w:r>
          </w:p>
          <w:p w:rsidR="00096D72" w:rsidRDefault="00980D1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1000000.</w:t>
            </w:r>
          </w:p>
          <w:p w:rsidR="00096D72" w:rsidRDefault="00980D1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таблицей классов и разрядов. Чтение и запись чисел с</w:t>
            </w:r>
          </w:p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помощью цифр в таблице</w:t>
            </w:r>
          </w:p>
          <w:p w:rsidR="00096D72" w:rsidRDefault="00980D1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разрядов,</w:t>
            </w:r>
          </w:p>
          <w:p w:rsidR="00096D72" w:rsidRDefault="00980D1B">
            <w:pPr>
              <w:spacing w:after="0" w:line="24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чисел,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расположение чисел по порядку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Читают, записывают и сравнивают целые числа в пределах 10000;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складывают, вычитают целые числа и числа, полученные при измерении, в пределах 10000 с помощью учителя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Читают, записывают и сравнивают целые числа в пределах 100000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0;</w:t>
            </w:r>
          </w:p>
          <w:p w:rsidR="00096D72" w:rsidRDefault="00980D1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складывают, вычитают целые числа и числа, полученные при измерении, в пределах 1000000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целых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Формирование навыков округления целых чисел.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Решение задач (с округлением конечного результата)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Выполняют устные вычисления. 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пределах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100000.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Читают многозначные числа, записывают их под диктовку.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Называют разряды и классы чисел.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Пользуются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правилом округления чисел.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Округляют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числа до указанного разряда с помощью учителя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Читают многозначные числа,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записывают их под диктовку.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Называют разряды и классы чисел.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Пользуются правилом округления чисел.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Округляют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числа до указанного разряда.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Решают задачи, содержащие отношения «больше на…», «меньше на…»</w:t>
            </w:r>
          </w:p>
        </w:tc>
      </w:tr>
    </w:tbl>
    <w:p w:rsidR="00096D72" w:rsidRDefault="00096D72"/>
    <w:tbl>
      <w:tblPr>
        <w:tblpPr w:leftFromText="180" w:rightFromText="180" w:vertAnchor="text" w:horzAnchor="margin" w:tblpY="237"/>
        <w:tblOverlap w:val="never"/>
        <w:tblW w:w="14029" w:type="dxa"/>
        <w:tblLook w:val="04A0" w:firstRow="1" w:lastRow="0" w:firstColumn="1" w:lastColumn="0" w:noHBand="0" w:noVBand="1"/>
      </w:tblPr>
      <w:tblGrid>
        <w:gridCol w:w="945"/>
        <w:gridCol w:w="74"/>
        <w:gridCol w:w="2229"/>
        <w:gridCol w:w="724"/>
        <w:gridCol w:w="2762"/>
        <w:gridCol w:w="142"/>
        <w:gridCol w:w="29"/>
        <w:gridCol w:w="141"/>
        <w:gridCol w:w="2997"/>
        <w:gridCol w:w="27"/>
        <w:gridCol w:w="3959"/>
      </w:tblGrid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3, 4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Получение, чтение,</w:t>
            </w:r>
          </w:p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обыкновенной</w:t>
            </w:r>
          </w:p>
          <w:p w:rsidR="00096D72" w:rsidRDefault="00980D1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дроби. </w:t>
            </w:r>
          </w:p>
          <w:p w:rsidR="00096D72" w:rsidRDefault="00980D1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обыкновенных дробей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Образование, запись и чтение обыкновенных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Числитель и знаменатель дроби. Правильные и неправильные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разностное сравнение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и записывают обыкновенные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обыкновенные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(легкие случаи).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задачу 1 действие</w:t>
            </w: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и записывают обыкновенные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правило сравнения обыкновенных дробей. Сравнивают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обыкновенные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запить, планируют 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решения задачи, формулируют ответ на вопрос задачи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Отрезок.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отрезков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и изображение геометрических фигур: точка, отрезок. Использование чертежных инструментов для выполнения построений.</w:t>
            </w:r>
          </w:p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Измерение отрезков. </w:t>
            </w:r>
          </w:p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Единицы измерения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 – сантиметр, миллиметр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отрезок среди других геометрических фигур, в том числе в различных положениях. Называют отрезок.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Чертят отрезок по заданным размерам и различных положениях.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Измеряют отрезок с помощью линейки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Различают отрезок среди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других геометрических фигур, в том числе в различных положениях. Называют отрезок.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Чертят отрезок по заданным размерам и различных положениях в тетради, на альбомном листе.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Измеряют отрезок с помощью линейки, циркуля.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длину отрезка одной, двумя единицами измерения.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6, 7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Образование, чтение и</w:t>
            </w:r>
          </w:p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десятичных</w:t>
            </w:r>
          </w:p>
          <w:p w:rsidR="00096D72" w:rsidRDefault="00980D1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дробей. </w:t>
            </w:r>
          </w:p>
          <w:p w:rsidR="00096D72" w:rsidRDefault="00980D1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десятичных дробей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запись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десятичных дробей без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знаменателя, сравнение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десятичных дробей.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таблицей классов и разрядов.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задачи, содержащей отношения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«больше на…», «меньше на…»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Выполняют устные вычисления.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Выделяют десятичные дроби, записанные со знаменателем, среди ряда обыкновенных дробей.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Называют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числители десятичной дроби.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Называют доли десятичной дроби.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Записывают десятичные дроби со знаменателем и без знаменателя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Правильно читают десятичные дроби.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Решают задачу в 1 действие по краткой записи</w:t>
            </w:r>
          </w:p>
          <w:p w:rsidR="00096D72" w:rsidRDefault="00096D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Выполняют устные вычисления.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Выделяют десятичные дроб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и, записанные со знаменателем, среди ряда обыкновенных дробей.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Называют числители десятичной дроби.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Называют доли десятичной дроби.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Записывают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десятичные дроби со знаменателем и без знаменателя.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читают десятичные дроби.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классы и разряды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по разрядам числа, записанные в таблице.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десятичные дроби в таблицу разрядов и классов.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 действия, выделяют вопрос задачи, составляют краткую запить, планируют ход решения задачи, формулируют 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на вопрос задачи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Входная контрольная работа 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разноуровневым индивидуальным карточкам – заданиям по теме.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Самопроверка выполненных заданий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с помощью калькулятора</w:t>
            </w: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над ошибками.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контрольной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ошибок в заданиях, в которых допущены ошибки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работе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10,11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Преобразование,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Выражение десятичных дробей в более крупных (мелких), одинаковых долях.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задачи на расчет стоимости (цена, количество, общая стоимость)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Выполняют устные вычисления.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Читают десятичные дроби, записывают 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под диктовку.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Сокращают дроби до определенного разряда.  Решают задачи на расчет стоимости товара в 1 действие</w:t>
            </w: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Читают десятичные дроби, записывают их под диктовку.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Сокращают дроби до определенного разряда.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Записывают десятичные дроби, выражая их в сотых,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тысячных, одинаковых долях.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Решают задачи на расчет стоимости товара в 3 действия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Числа, полученные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измерении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величин.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запись чисел,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полученных при измерении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Меры.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Единицы измерения.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Соотношения между единицами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однородных величин.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на время (на определение продолжительности события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Называют величины и их единицы измерения.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Читают числа, полученные при измерении величин, записывают их под диктовку.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Сравнивают единицы измерения одной величины (см и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м; г и кг; с и ч и т.д.)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Пользуются таблицей соотношения мер.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Читают соотношение мер.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Решают задачу на время (на определение продолжительности события в 1 действие)</w:t>
            </w:r>
          </w:p>
          <w:p w:rsidR="00096D72" w:rsidRDefault="00096D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96D72" w:rsidRDefault="00096D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 для измерения величин.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Называют величины и их единицы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измерения.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Читают числа, полученные при измерении величин, записывают их под диктовку.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Сравнивают единицы измерения одной величины (см и км; г и кг; с и ч и т.д.)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Определяют длину и массу предмета без приборов.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Пользуются таблицей соотношения мер.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Читают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оотношение мер.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Решают задачу на время (на определение продолжительности события в 3 действия)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Планируют ход решения задачи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 меры</w:t>
            </w:r>
          </w:p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длины.  </w:t>
            </w:r>
          </w:p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соотношения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единиц измерения.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Соотношение единиц измерения.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Запись чисел, полученных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измерении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единицы измерения, в том числе сокращенные обозначения (см, мм, дм, м, км).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Используют таблицу соотношения единиц измерения.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числа, полученные при измерении, выраженные одной, двумя единицами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единицы измерения, в том числе сокращенные обозначения (см, мм, дм, м, км).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Используют таблицу соотношения единиц измерения.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числа, полученные при измерении, выраженные одной,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двумя единицами измере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под диктовку.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Преобразовывают числа, полученные при измерении.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единицы измерения длины, числа, полученные при измерении длины.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ситуации, в которых можно встретиться с линейными мерами в повседневной жизни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целых чисел,</w:t>
            </w:r>
          </w:p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полученных при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измерении величин, десятичными дробями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Деление целых чисел на 10, 100, 1000.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Запись чисел, полученных при измерении длины, стоимости, массы, в виде десятичной дроби и обратное преобразование. </w:t>
            </w:r>
          </w:p>
          <w:p w:rsidR="00096D72" w:rsidRDefault="00980D1B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Решение задач практического содержания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Выполня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ют устные вычисления.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Делят целое число на 10,100, 1000, записывают ответ в виде десятичной дроби.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Пользуются таблицей соотношения мер.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Читают соотношение мер.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Решают простые задачи практического содержания в 1 действие</w:t>
            </w:r>
          </w:p>
          <w:p w:rsidR="00096D72" w:rsidRDefault="00096D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Делят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целое число на 10,100, 1000, записывают ответ в виде десятичной дроби.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Пользуются таблицей соотношения мер.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Читают соотношение мер.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Выражают числа, полученные при измерении, в более крупных мерах, записывают в виде десятичных дробей.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Записывают числа, полу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ченные при измерении одной мерой, в виде чисел, полученных при измерении двумя мерами (8,6 см = 8 см 6 мм)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Решают простые задачи практического содержания в 2-3 действия.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Планируют ход решения задачи</w:t>
            </w:r>
          </w:p>
          <w:p w:rsidR="00096D72" w:rsidRDefault="00096D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десятичных</w:t>
            </w:r>
          </w:p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дробей целыми</w:t>
            </w:r>
          </w:p>
          <w:p w:rsidR="00096D72" w:rsidRDefault="00980D1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числами,</w:t>
            </w:r>
          </w:p>
          <w:p w:rsidR="00096D72" w:rsidRDefault="00980D1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измерении величин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письменных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арифметических действий с натураль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ными числами и десятичными дробями;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сложение, вычитание, чисел полученных при измерении одной, двумя единицами измерения стоимости, длины, массы, выраженными в десятичных 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обях;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дроби (обыкновенную, десятичную)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всех простых задач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письменные арифметические действия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натураль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ными числами и десятичными дробями (легкие случаи);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складывают, вычитают числа, полученные при измерении одной единицами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змерения стоимости, длины, массы, выраженными в десятичных дробях;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дробь (обыкновенную, десятичную),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в 1 действия</w:t>
            </w: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письменные арифметические действия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натураль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ными числами и десятичными дробями;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складывают, вычитают числа, полученные при измерении одной, двумя единицами измерения стоимости, длины, массы, выраженными в десятичных дробях;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дробь (обыкновенную, десятичную), решают простые задачи в 3 действия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D72">
        <w:tc>
          <w:tcPr>
            <w:tcW w:w="140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Арифметические действия с целыми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дробными числами – 46 часов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целых чисел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действий</w:t>
            </w:r>
          </w:p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сложения и вычитания целых</w:t>
            </w:r>
          </w:p>
          <w:p w:rsidR="00096D72" w:rsidRDefault="00980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чисел.</w:t>
            </w:r>
          </w:p>
          <w:p w:rsidR="00096D72" w:rsidRDefault="00980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Отработка алгоритмов письменного сложения и вычитания многозначных чисел.</w:t>
            </w:r>
          </w:p>
          <w:p w:rsidR="00096D72" w:rsidRDefault="00980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правильности вычислений.</w:t>
            </w:r>
          </w:p>
          <w:p w:rsidR="00096D72" w:rsidRDefault="00980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расчет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стоимости товара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Называют компоненты действий (в том числе в примерах), обратные действия.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 в пределах 100000.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Составляют примеры на сложение и вычитание.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Решают задачи на расчет стоимости товара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 действие</w:t>
            </w:r>
          </w:p>
          <w:p w:rsidR="00096D72" w:rsidRDefault="00096D7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Называют компоненты действий (в том числе в примерах), обратные действия.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Составляют примеры на сложение и вычитание.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Устно решают задачи практического содержания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Выполняют арифметические действия с многозначными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числами.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Выполняют проверку правильности вычислений с помощью обратного действия.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Решают задачи на расчет стоимости товара в 3 действия.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Называют формулы нахождения зависимости «цена», «количество», «стоимость».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Планируют ход решения задачи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Луч.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луч, прямая. Использование чертежных инструментов для выполнения построений</w:t>
            </w:r>
          </w:p>
        </w:tc>
        <w:tc>
          <w:tcPr>
            <w:tcW w:w="3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Узнают луч, прямую линию среди других геометрических фигур, в том числе в различных положениях.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Различают геометрические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фигуры: прямая, луч, отрезок. 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Называют их отличительные признаки.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Называют луч, прямую. 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Чертят луч, прямую по заданным размерам в различных положениях в тетради</w:t>
            </w:r>
          </w:p>
          <w:p w:rsidR="00096D72" w:rsidRDefault="00096D7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Узнают луч, прямую линию среди других геометрических фигур,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том числе в различных положениях.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Различают геометрические фигуры: прямая, луч, отрезок. 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Называют их отличительные признаки.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Называют луч, прямую. 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Чертят луч, прямую по заданным размерам в различных положениях в тетради, на 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льбомном листе.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Измеряют луч, прямую с помощью линейки, циркуля.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Записывают длину луча, прямой линии одной, двумя единицами измерения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18, 19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1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десятичных дробей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Письменные и устные вычисления (сложение и вычитание) с десятичными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дробями.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содержащих отношения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«больше на…», «меньше на…»</w:t>
            </w:r>
          </w:p>
          <w:p w:rsidR="00096D72" w:rsidRDefault="00096D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Читают десятичные дроби, записывать их под диктовку.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Выполняют арифметические действия с десятичными дробями.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Решают задачи, содержащие отношения «больше на…», «меньше на…»</w:t>
            </w:r>
          </w:p>
          <w:p w:rsidR="00096D72" w:rsidRDefault="00096D7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Читают де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сятичные дроби, записывать их под диктовку.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Выполняют арифметические действия с десятичными дробями.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Воспроизводят в устной речи алгоритм письменного сложения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вычитания в процессе решения примеров.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Составляют примеры на сложение, вычитание дробей.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Сокращ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ают десятичные дроби.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Записывают десятичные дроби, выражая их в одинаковых долях.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Решают задачи, содержащие отношения «больше на…», «меньше на…».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Планируют ход решения задачи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Углы.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углов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видов углов: прямой, острый, тупой, развернутый. 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Смежные углы.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Градусная мера углов.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геометрических построений</w:t>
            </w:r>
          </w:p>
        </w:tc>
        <w:tc>
          <w:tcPr>
            <w:tcW w:w="3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Узнают угол среди других геометрических фигур. 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Определяют с помощью чертежного угольника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называют вид угла.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Измеряют углы с помощью транспортира.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Строят углы по заданным размерам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Узнают угол среди других геометрических фигур. 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Определяют с помощью чертежного угольника и называют вид угла.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Измеряют углы с помощью тр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анспортира.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Строят углы по заданным размерам.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Вычисляют размер одного из смежных углов, зная размер другого. 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Находят углы каждого вида в предметах класса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21, 22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</w:t>
            </w:r>
          </w:p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неизвестного</w:t>
            </w:r>
          </w:p>
          <w:p w:rsidR="00096D72" w:rsidRDefault="00980D1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компонента при</w:t>
            </w:r>
          </w:p>
          <w:p w:rsidR="00096D72" w:rsidRDefault="00980D1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сложении 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неизвестных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компонентов действий сложения и вычитания.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нахождение неизвестного слагаемого,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уменьшаемого, вычитаемого</w:t>
            </w:r>
          </w:p>
        </w:tc>
        <w:tc>
          <w:tcPr>
            <w:tcW w:w="3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 на сложение и вычитание целых чисел.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примеры на сложение и вычитание целых чисел.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неизвестное слагаемое, уменьшаемое, вычитаемое.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неизвестного слагаемого, уменьшаемого, вычитаемого (легкие случаи)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 на сложение и вычитан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целых чисел.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целых чисел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Находят неизвестное слагаемое, уменьшаемое, вычитаемое.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и обосновывают способ нахождения неизвестного.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неизвестного слагаемого, уменьшаемого, вычитаемого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23, 24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в 2-4 действия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значения числового выражения, состоящего из 2 арифметических действий.</w:t>
            </w:r>
          </w:p>
          <w:p w:rsidR="00096D72" w:rsidRDefault="00980D1B">
            <w:pPr>
              <w:suppressAutoHyphens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действий, скобки.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простых задач</w:t>
            </w:r>
          </w:p>
        </w:tc>
        <w:tc>
          <w:tcPr>
            <w:tcW w:w="3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Называют компоненты действий (в том числе в примерах).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Определяют порядок действий в числовых выражениях.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Находят значения арифметических выражений.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Решают задачу в 1 действие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Называют компоненты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действий (в том числе в примерах).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Определяют порядок действий в числовых выражениях.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Соблюдают орфографический режим.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Находят значения арифметических выражений.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Воспроизводят в устной речи алгоритм письменного сложения и вычитания в процессе решения приме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ров. 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Сравнивают способы решения внешне похожих примеров.</w:t>
            </w:r>
          </w:p>
          <w:p w:rsidR="00096D72" w:rsidRDefault="00980D1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Производят разбор условия задачи в 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25, 26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целых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чисел 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есятичных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дробей на однозначное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действий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умножения целых чисел 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десятичных дробей на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однозначное число.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устные вычисления (легкие случаи). Называют компоненты действий умножения. Пользуются таблицей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умножения. Сравнивают целые числа. Выполняют вычисления письменно (легкие случаи). Решают простые задачи в 1 действие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 Называют компоненты действий. Сравнивают целые и десятичные числа. Выполняют вычисления письменно. Производят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 условия простой задачи в 2-3 действия, выделяют вопрос задачи, составляют краткую запись, планируют ход решения задачи, формулируют и записывают вопрос задачи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величины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углов с помощью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транспортира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углов.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чертежных инструментов для измерений величины углов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Узнают угол среди других геометрических фигур.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с помощью чертежного угольника и называют вид угла.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Измеряют углы с помощью транспортира.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Строят углы по заданным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азмерам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Узнают угол среди других геометрических фигур.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с помощью чертежного угольника и называют вид угла.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Измеряют углы с помощью транспортира.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Строят углы по заданным размерам.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Вычисляют размер одного из смежных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глов, зная размер другого.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углы каждого вида в предметах класса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 1 четверть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с помощью калькулятора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задания контрольной работы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ошибками.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Анализ контрольной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Разбор и исправление ошибок в заданиях в которых допущены ошибки. 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Исправляют ошибки, допущенные в контрольной работе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аботе. 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30, 31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целых чисел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однозначное число,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круглые десятки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Называние компоненты действия.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однозначного числа.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, содержащих отношения «больше на…», «меньше на…»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компоненты действия (в 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числе в примерах).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Проверяют правильность своих вычислений по учебнику.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в 1 действие.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своих вычислений по учебнику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деления в процессе решения примеров.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простой в 3 действия задачи, выделяют вопрос задачи, составляют краткую запись, планируют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решения задачи, формулируют ответ на вопрос задачи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32, 33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десятичной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дроби на однозначное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Называние компонентов действия. Прием письменного деления десятичной дроби на однозначное число.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Частные случаи деления десятичных дробей (нуль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частном, нуль в целой части делимого).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расчет стоимости товара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десятичные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 (легкие случаи).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задачу в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действие по краткой записи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десятичные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умножения в процессе решения примеров.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чисел,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полученных при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измерении величин, на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однозначное число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Называние компонентов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письменного деления чисел, полученных при измерении на однозначное число.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разностное сравнение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компоненты действия (в том числе в примерах).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Выражают числа, полученные при измерении в более крупных (мелких) мерах,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в виде десятичных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 (легкие случаи). Решают задачи на разностное сравнение (1 действие)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 числа, полученные при измере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в более крупных (мелких) мерах, записывают в виде десятичных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умножения в процессе решения примеров.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Дополняют условие задачи недостающими словами.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разностное сравнение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Ломаная линия. Виды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ломаной линии: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замкнутая,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незамкнутая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ломаная (замкнутая, не замкнутая).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геометрических построений.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геометрического содержания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Распознают и изображают ломаные линии (замкнутая, не замкнутая с помощью учителя и опорных таблиц.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геометрические построения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Распознают и изображают ломаные линии (замкнутая, не замкнутая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геометрические построения.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 геометр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ического содержания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 10, 100, 1000 без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остатка, с остатком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правила умножения и деления на 10, 100, 1 000 для целых чисел и десятичных дробей.</w:t>
            </w:r>
          </w:p>
          <w:p w:rsidR="00096D72" w:rsidRDefault="00980D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задач,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содержащих отношения «больше на…», «меньше на…»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устные вычисления на умножение и деление целых чисел (легкие случаи).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компоненты действий (в том числе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примерах), обратные действия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Умножают и делят целые числа и десятичные дроби на 10, 100, 1000.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задачи, содержащие отношения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«больше в…», «меньше в…». (в 1 действие)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 на умножение и деление целых чисел.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Умножают и делят целые числа и десятичные дроби на 10, 100, 1000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 в устной речи алгоритм письменного умножения и деления в процессе решения примеров.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задачи, содержащие отношения «больше в…», «меньше в…».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37, 38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целых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чисел, десятичных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дробей на двузначное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компонентов действия.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умножения целых чисел и десятичных дробей на двузначное число.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задач, характеризующих процессы движения (скорость, время, пройденный путь)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устные вычисления на умножение и деление целых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чисел (легкие случаи).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«умножение» (в том числе в примерах), обратное действие.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 (задачи в 1 действие)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устные вычисления на умножение и деление целых чисел.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«умножение» (в том числе в примерах), обратное действие.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умножения на двузначное число 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оцессе решения примеров.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проверку правильности вычислений с помощью обратного действия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достоверность результата.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способы решения внешне похожих примеров, отличающихся числовыми данными.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яют вопрос задачи, составляют краткую запись,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планируют ход решения задачи, формулируют ответ на вопрос задачи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39, 40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целых чисел,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десятичных дробей на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двузначное число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Называние компонентов действия.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 целых чисел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десятичных дробей на двузначное число.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простых задач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и деление целых чисел и десятичных дробей (легкие случаи).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деление (в том числе в примерах).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простые задачи в 1 действие.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и деление целых чисел и десятичных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деление (в том числе в примерах), обратное действие.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алгоритм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письменного деления на двузначное число в процессе решения примеров.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проверку правильности вычислений с помощью обратного действия.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способы решения внешне похожих примеров, отличающихся числовыми данными.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той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Треугольники. Виды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треугольников.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треугольников по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известным углам 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стороне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рических фигур: треугольник.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Различение треугольников по виду углов и длинам сторон.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геометрического содержания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вид треугольника.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геометрические фигуры по величине.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количество углов, вершин, сторон треугольника.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треугольник буквами.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стороны, вершины, углы треугольника с помощью букв.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Вычисляют размер углов треугольника.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вид треугольника по двум известным углам.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Строят треугольник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заданным длинам сторон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 треугольники среди других геометрических фигур.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вид треугольника.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Сравнивают геометрические фигуры по величине.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количество углов, вершин, сторон треугольника.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треуго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льник буквами.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стороны, вершины, углы треугольника с помощью букв.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Вычисляют размер углов треугольника.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вид треугольника по двум известным углам.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Строят треугольник по стороне и двум прилежащим к ней углам.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Строят треугольник по двум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оронам и углу между ними.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Строят треугольник по заданным длинам сторон.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задачи, требующие вычисления периметра треугольника.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целых чисел,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десятичных дробей на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двузначное число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письменных арифметических действий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натуральными числами и десятичными дробями (умножение и деление на двузначное число)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Используют алгоритм умножения целых чисел и десятичных дробей на однозначное число, на 10, 100, 1000, умножают и делят на двузначное число, числа, полученные при измерени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одной, двумя единицами измерения стоимости, длины, массы, выраженными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десятичных дробях (легкие случаи)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Используют алгоритм умножения  целых чисел и десятичных дробей на однозначное число, на 10, 100, 1000, умножают, и делят на однозначное и двузначное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число, числа, полученные при измерении одной, двумя единицами измерения стоимости, длины, массы, выраженными в десятичных дробях.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Длины сторон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треугольника.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треугольника по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известному углу 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длинам двух сторон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Различение треугольников по виду углов и длинам сторон.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геометрического содержания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Выделяют треугольники из групп различных фигур. Характеризуют треугольники, строят и определяют виды треугольников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Выделяют треуголь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ники из групп различных фигур. Характеризуют треугольники, строят и определяют виды треугольников.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Строят треугольники по известному углу и длинам двух сторон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44, 45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целых чисел на трехзначное число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умножение целых чисел на трехзна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чное число по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алгоритму.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задач, связанных с программой профильного труда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умножение целых чисел.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умножения (в том числе в примерах).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 (легкие случаи).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1 действие, выделяют вопрос задачи, составляют краткую запись, планируют ход решения задачи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умножение целых чисел.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умножения (в том числе в примерах).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вычисления письменно.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умножения на трехзначное число в процессе решения примеров.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ответ на вопрос задачи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46, 47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целого числа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трехзначное число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на трехзначное число.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решения.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деление целых чисел (табличное деление)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компоненты действий деления (в том числе в примерах).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 (легкие случаи)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своих вычислений. Решают задачу в 1 действие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 на деление целых чисел.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(в том числе в примерах).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Проверяют правильность своих вычислений.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деления на трехзначное число в процессе решения примеров.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составной задачи в 2-3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понятий скорости, времени, расстояния.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задач на нахождение скорости,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времени, расстояния на основе зависимости между скоростью, временем, расстоянием.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 отработка алгоритма решения задач.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условия задачи по краткой записи.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умножение и деление целых чисел (табличное умно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 и деление)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Пользуются формулами для нахождения величин: скорость, время и расстояние.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задачи в виде чертежа.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и решения (задачи в 1 действие)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устные вычисления на умножение и деление целых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Пользуются формулами для нахождения величин: скорость, время и расстояние.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задачи в виде чертежа.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Производят разбор условия задачи в 2- 3 действия, выделяют вопрос задачи, планируют ход решения задачи, формулируют ответ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вопрос задачи.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условие задачи по краткой записи (чертежу) и решают ее 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Геометрические тела: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прямоугольный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параллелепипед, куб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</w:t>
            </w:r>
          </w:p>
          <w:p w:rsidR="00096D72" w:rsidRDefault="00980D1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геометрических тел.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 и элементы геометрических тел.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чертежных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инструментов для выполнения построений.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геометрического содержания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геометрические тела.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Показывают и называют элементы геометрических тел.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Строят геометрические тела то клеткам в тетради (по обводке)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геометрические тела.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и называют элементы геометрических тел.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Строят геометрические тела на нелинованной бумаге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неизвестного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компонента 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неизвестных компонентов действий умножения и деления.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нахождение неизвестного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компонента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умножение и деление целых чисел.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целых чисел.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неизвестный множитель, делимое, делитель (легкие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случаи)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умножение и деление целых чисел.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целых чисел.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 неизвестный множитель, делимое, делитель 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и обосновывают способ нахождения неизвестного.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неизвестного  множителя, делимого, делителя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неизвестного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компонента 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неизвестных компонентов действий умножения и деления.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ахождение неизвестного компонента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умножение и деление целых чисел.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целых чисел.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Находят неизвестный множитель,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делимое, делитель (легкие случаи)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 на умножение и деление целых чисел.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целых чисел.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Находят  неизвестный множитель,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делимое, делитель 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и обосновывают способ нахождения неизвестного.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неизвестного  множителя, делимого, делителя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целыми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числами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 с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целыми числами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числами (в пределах 100000)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числами. Решают задачи, строят алгоритм решения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Развѐртка куба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Развертка куба. Площадь боковой и полной поверхности куба.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куба из картона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развертку куба (линованная бумага).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Узнают, называют, показывают боковую и полную поверхность куба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Строят развертку куба (линованная бумага, нелинованная бумага).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Узнают, называют, показывают боков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 и полную поверхность куба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целыми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числами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 с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целыми числами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арифметические действия с числами в пределах 100000 калькулятора.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 в 1 действие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числами.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 в 2-3 действия, строят алгоритм решения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десятичными дробями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арифметических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действий с десятичными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дробями (сложение, вычитание, умножение, деление)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арифметические действия с десятичными дробями (легкие случаи).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в 1 действие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десятичными дробями. Решают составные задачи в 2-3 действия, строят алгоритм решения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Cs w:val="20"/>
                <w:lang w:eastAsia="ru-RU"/>
              </w:rPr>
              <w:t>Арифметические</w:t>
            </w:r>
          </w:p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Cs w:val="20"/>
                <w:lang w:eastAsia="ru-RU"/>
              </w:rPr>
              <w:t>действия с целыми</w:t>
            </w:r>
          </w:p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Cs w:val="20"/>
                <w:lang w:eastAsia="ru-RU"/>
              </w:rPr>
              <w:t>числами, десятичными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Cs w:val="20"/>
                <w:lang w:eastAsia="ru-RU"/>
              </w:rPr>
              <w:t>дробями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арифметических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действий с целыми числами десятичными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дробями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арифметические действия с целыми числами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десятичными дробями в пределах 100000.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 в 1 действие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с целыми числами и десятичными дробями. Решают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в 2-3 действия, строят алгоритм решения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Развертка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прямоугольного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параллелепипеда,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куба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Развертка прямоугольного параллелепипеда (в том числе куба). Площадь боковой и полной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поверхности прямоугольного параллелепипеда (в том числе куба)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Строят развертку куба и прямоугольного параллелепипеда (линованная бумага).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Узнают, называют, показывают боковую и полную поверхность куба, параллелепипеда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Строят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развертку куба и прямоугольного параллелепипеда (линованная бумага, нелинованная бумага).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Узнают, называют, показывают боковую и полную поверхность куба, параллелепипеда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2 четверть 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разноу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ровневым индивидуальным карточкам – заданиям по теме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с помощью калькулятора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ошибками. Анализ контрольной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Разбор и исправление ошибок в заданиях в которых допущены ошибки 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работе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целыми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числами, десятичными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дробями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арифметических действий с целыми числами десятичными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дробями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целыми числами и десятичными дробями (легкие случаи).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Решают задачи в 1 действие на расчет стоимости товара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арифметические действия с целыми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числами и десятичными дробями. Решают задачи в 2-3 действия, строят алгоритм решения на расчет стоимости товара</w:t>
            </w:r>
          </w:p>
        </w:tc>
      </w:tr>
      <w:tr w:rsidR="00096D72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19781586"/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боковой 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полной поверхности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куба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при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нахождении площади боковой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полной поверхности куба,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форму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 для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нахождения площади,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поверхности куба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Определяют площадь геометрической фигуры с помощью палетки.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площадь геометрической фигуры с помощью квадратных сантиметров.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Пользуются правилом вычисления боковой и полной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поверхности куба.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Вычисляют боковую и полную поверхность куба (легкие случаи)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площадь геометрической фигуры.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площадь геометрической фигуры с помощью квадратных сантиметров.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Пользуются правилом вычисления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боковой и полной поверхности куба.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Вычисляют боковую и полную поверхность куба.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Обозначают на письме площадь латинской буквой S.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задачи, требующие вычисления боковой и полной поверхности куба.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</w:t>
            </w:r>
          </w:p>
        </w:tc>
      </w:tr>
      <w:bookmarkEnd w:id="5"/>
      <w:tr w:rsidR="00096D72">
        <w:tc>
          <w:tcPr>
            <w:tcW w:w="140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Проценты – 41 час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проценте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«процент».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сотой части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процента от числа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Определяют, какое количество процентов площади геометрической фигуры закрашено.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Выделяют на геомет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рической фигуре указанное количество процентов (закрашивать, штриховать).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деление целого числа на 100.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простые задачи в 1 действие на нахождение процента от числа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Определяют, какое количество процентов площади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еометрической фигуры закрашено.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Выделяют на геометрической фигуре указанное количество процентов (закрашивать, штриховать).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деление целого числа на 100.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сотую часть от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2- 3 действия, выделяют вопр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 задачи, составляют краткую запись, планируют ход решения задачи,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формулируют ответ на вопрос задачи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63, 64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процентов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обыкновенной 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десятичной дробью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– одна сотая часть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процентов обыкновенными и десятичными дробями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Находят дробь (обыкновенную, десятичную), проценты от числа; число по его доле или проценту (легкие случаи).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нескольких процентов от числа (легкие случаи)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Заменяют проценты десятичной дробью, находят дробь (обыкновенную, десяти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чную), проценты от числа; число по его доле или проценту;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 в 2-3 действия на нахождение нескольких процентов от числа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65, 66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1% от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одного процента от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практического содержания (кредит, вклад,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процентная ставка)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деление целого числа на 100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один процент от числа, пользуясь правилом в учебнике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деление целого числа на 100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Находят один процент от числа, пользуясь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правилом в учебнике.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Применяют правило нахождения одного процента от числа в решении задач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боковой 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полной поверхности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куба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при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нахождении площади боковой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полной поверхности куба,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формулы для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площади,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поверхности куба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площадь геометрической фигуры с помощью палетки.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площадь геометрической фигуры с помощью квадратных сантиметров.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Пользуются правилом вычисления боковой и полной поверхности куба.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Вычисляют боковую и полную поверхность куба (легкие случаи)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площадь геометрической фигуры с помощью палетки.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площадь геометрической фигуры с помощью квадратных сантиметров.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Пользуются правилом вычисления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боковой и полной поверхности куба.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Вычисляют боковую и полную поверхность куба.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Обозначают на письме площадь латинской буквой S.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задачи, требующие вычисления боковой и полной поверхности куба.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68, 69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1% от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1% от числа, работа с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формулой, составление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алгоритма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устные вычисления.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к задаче в 1 действие.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вопрос задачи.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задаче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алгоритм решения задач в 2-3 действия.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решения задач.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к задаче.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вопрос задачи.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ответ к задаче.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условие задачи </w:t>
            </w:r>
          </w:p>
        </w:tc>
      </w:tr>
      <w:tr w:rsidR="00096D72">
        <w:trPr>
          <w:trHeight w:val="7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70, 71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нескольких процентов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числа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частей числа (дроби от числа).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процентов от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ыполняют деление целого числа на 100.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Находят одну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несколько частей от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несколько процентов от числа, пользуясь правилом (легкие случаи)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деление целого числа на 100.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несколько процентов от числа, пользуяс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правилом.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Обосновывают свои действия в процессе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Применяют правило нахождения нескольких процентов от числа в решении задач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деление чисел на 10, 100 и 1000.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Производят разбор условия задачи, выделяют вопрос задачи, составляют кратку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запись, планируют ход решения задачи, формулируют ответ на вопрос задачи</w:t>
            </w:r>
          </w:p>
        </w:tc>
      </w:tr>
      <w:tr w:rsidR="00096D72">
        <w:trPr>
          <w:trHeight w:val="4104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72, 73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нескольких процентов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числа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нескольких процентов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числа практического содержания (кредит, вклад, процентная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ставка)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устные вычисления.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помощи учителя и опорных таблиц составляют краткую запись к задаче.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вопрос задачи.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ответ к задаче.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условие задачи в 1 действие по краткой записи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алгоритм решения задач.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решения задач.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к задаче в 2-3 действия.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вопрос задачи.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ответ к задаче.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условие задачи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краткой записи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боковой 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полной поверхности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прямоугольного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параллелепипеда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при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нахождении площади боковой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полной поверхности прямоугольного параллелепипеда,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формулы для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нахождения площади,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поверхности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прямоугольного параллелепипеда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площадь геометрической фигуры с помощью палетки.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площадь геометрической фигуры с помощью квадратных сантиметров.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Пользуются правилом вычисления боковой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полной поверхности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прямоугольного параллелепипеда.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Вычисляют боковую и полную поверхность куба (легкие случаи)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площадь геометрической фигуры с помощью палетки.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площадь геометрической фигуры с помощью квадратных сантиметров.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Пользуются правилом вычисления боковой и полной поверхности прямоугольного параллелепипеда.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Вычисляют боковую и полную поверхность параллелепипеда.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Обозначают на письме площадь латинской буквой S.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задачи, требующие вычисления боковой и полной пове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рхности параллелепипеда.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75, 76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50%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обыкновенной дробью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50% обыкновенной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дробью, преобразование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обыкновенный дроби, нахождение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50% от числа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Заменяют 50% обыкновенной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 (дробь от числа).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50% от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Выражают проценты обыкновенной дробью (легкие случаи). Производят разбор условия задачи в 1 действие, выделяют вопрос задачи, составляют краткую запись, планируют ход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решения задачи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Заменяют 50% обыкновенной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 (дробь от числа).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50% от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 проценты обыкновенной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Сокращают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Производят разбор условия задачи в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77, 78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10%, 20%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обыкновенной дробью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10% и 20%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обыкновенной дробью, преобразование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обыкновенной дроби, нахождение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на нахождение 10% и 20% от числа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Заменяют 10% и 20% обыкновенной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 (дробь от числа).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10, 20% от числа (легкие случаи).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Производят разбор условия задачи в 1 действие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помощи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учителя и опорной таблице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Заменяют 10% и 20%обыкновенной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 (дробь от числа).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10% и 20 % от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 проценты обыкновенной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Сокращают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Производят разбор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19741147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79, 80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25%, 75%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обыкновенной дробью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25% и 75%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обыкновенной дробью,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обыкновенной дроби,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Заменяют 25% и 75% обыкновенной дробью (легкие случаи)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25, 75% от числа (легкие случаи).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1 действие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Заменяют 25% и 75%обыкнове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нной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 (дробь от числа).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25% и 75 % от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 проценты обыкновенной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Сокращают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2-3 действия, выделяют вопрос задачи, составляют краткую запись,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планируют ход решения задачи, формулируют ответ на вопрос задачи</w:t>
            </w:r>
          </w:p>
        </w:tc>
      </w:tr>
      <w:bookmarkEnd w:id="6"/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Пирамида. Развертка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правильной полной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пирамид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тела: пирамида. Узнавание, называние.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пирамиды.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формы в окружающем мире.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развертки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реугольной и квадратной пирамиды.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из картона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Используя учебник, делают модель тела-пирамиды.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развертку пирамиды из геометрических фигур.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Строят развертку пирамиды на линованной бумаге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учебник, делают модель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тела-пирамиды.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развертку пирамиды из геометрических фигур.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Строят развертку пирамиды на нелинованной бумаге.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Конструируют пирамиду из картона, предварительно начертив развертку. Выполняют устные вычисления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82, 83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10%, 20%,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25%, 75%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овенной дробью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10% ,20%, 25%, 75 %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обыкновенной дробью,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обыкновенной дроби, нахождение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Заменяют 10%,20%, 25% и 75% обыкновенной дробью (легкие случаи)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10%, 20%, 25, 75% от числа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(легкие случаи)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 проценты обыкновенной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1 действие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Заменяют 10%, 20%, 25% и 75%обыкновенной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 (дробь от числа).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10%, 20%,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25% и 75 % от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 проценты обыкновенной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Сокращают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2-3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окружность.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Линии в круге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Различение круга, окружности.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Называние элементов круга, окружности.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Линии в круге (радиус, диаметр, хорда).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окружности с помощью геометрических инструментов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круг и окружность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среди других геометрических фигур.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элементы окружности.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Строят окружность с помощью чертежных элементов по заданному радиусу.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в окружности радиус, диаметр, хорды по шаблону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круг и окружность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других геометрических фигур.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элементы окружности.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Строят окружность с помощью чертежных элементов по заданному радиусу.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в окружности радиус, диаметр, хорды. Различают между собой радиус, диаметр, хорду. Находят длину радиуса окружности,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зная длину ее диаметра, и наоборот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85, 86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числа по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одному его проценту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– одна сотая часть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части.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числа по одному его проценту.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число по одной его доле.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вычисления (находить одну часть от числа).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один процент от числа (легкие случаи).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Применяют знания по теме «Проценты» в решении задач (легкие случаи)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число по одной его доле.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вычисления (находить одну часть от числа).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один процент от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таблицей в учебнике.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 задачи.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Применяют знания по теме «Проценты» в решении задач.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задачи с похожими числовыми данными, но с различными способами решения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87, 88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по  его 50% 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части.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по его 50%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 на проценты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число по 50%.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Находят 50% процент от числа (легкие случаи). Производят разбор условия задачи, выделяют вопрос задачи, составляют краткую запись, планируют ход решения задачи в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Заменяют проценты обыкновенной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число по одной его доле.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вычисления (находить одну часть от числа).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50% от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Производят разбор условия задачи, выделяют вопрос задачи, составляют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краткую запись, планируют ход решения задачи, формулируют ответ на вопрос задачи.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Применяют знания по теме «Проценты» в решении задач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задачи с похожими числовыми данными, но с различными способами решения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89, 90</w:t>
            </w:r>
          </w:p>
          <w:p w:rsidR="00096D72" w:rsidRDefault="00096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по  его 25% 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части.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по его 25%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число по 25%.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Находят 25% процент от числа (легкие случаи). Производят разбор условия задачи в 1 действие,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выделяют вопрос задачи, составляют краткую запись, планируют ход решения задачи, формулируют ответ на вопрос задачи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Заменяют проценты обыкновенной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число по 25%.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25% от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адачи, выделяют вопрос задачи, составляют краткую запись, планируют ход решения задачи, формулируют ответ на вопрос задачи.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Применяют знания по теме «Проценты» в решении задач.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задачи с похожими числовыми данными, но с различными способами решен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окружности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длины окружности.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окружности с помощью геометрических инструментов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Различают круг и окружность среди других геометрических фигур.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элементы окружности.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Строят окружность с помощью чертежных элементов по заданному радиусу.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длину радиуса окружности, зная длину ее диаметра, и наоборот.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Вычисляют длину (легкие случаи)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Различают круг и окружность среди других геометрических фигур.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элементы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ружности.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Строят окружность с помощью чертежных элементов по заданному радиусу.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длину радиуса окружности, зная длину ее диаметра, и наоборот.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Вычисляют длину окружности.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геометрические задачи по вычислению длины окружности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92, 93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по его 20% 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– одна сотая часть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части.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по его 20%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число по 20%.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Находят 20% процент от числа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(легкие случаи). Производят разбор условия задачи в 1 действие, выделяют вопрос задачи, составляют краткую запись, планируют ход решения задачи, формулируют ответ на вопрос задачи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Заменяют проценты обыкновенной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Находят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число по 20%.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20% от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2-3 действия, выделяют вопрос задачи, составляют краткую запись, планируют ход решения задачи, формулируют ответ на вопрос задачи.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задачи с похожими числовыми данными, но с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азличными способами решения</w:t>
            </w:r>
          </w:p>
        </w:tc>
      </w:tr>
      <w:tr w:rsidR="00096D72">
        <w:trPr>
          <w:trHeight w:val="3611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94, 95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по его части.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по его 10%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число по 10%.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Находят 10% процент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числа (легкие случаи). Производят разбор условия задачи в 1 действие, выделяют вопрос задачи, составляют краткую запись, планируют ход решения задачи, формулируют ответ на вопрос задачи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Заменяют проценты обыкновенной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аходят число по 10%.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10% от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2-3 действия, выделяют вопрос задачи, составляют краткую запись, планируют ход решения задачи, формулируют ответ на вопрос задачи.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задачи с похожими числовыми данными,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 с различными способами решения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 «Проценты»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с помощью калькулятора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19743041"/>
            <w:r>
              <w:rPr>
                <w:rFonts w:ascii="Times New Roman" w:hAnsi="Times New Roman" w:cs="Times New Roman"/>
                <w:sz w:val="24"/>
                <w:szCs w:val="24"/>
              </w:rPr>
              <w:t>97, 98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 на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нескольких процентов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числа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вычислительных навыков (сложение и вычитание целых чисел и десятичных дробей).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 отработка алгоритма решения задач.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условия задач по краткой записи.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вычисли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тельных навыков. Решение простых задач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Обозначают порядок действий в примерах.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Комментируют свои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 числа, полученные при измерении, десятичной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десятичными дробями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целыми числами.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алгоритм решения задач.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 в 1 действие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Обозначают порядок действий в примерах.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Комментируют свои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 числа, полученные при измерении, десятичной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десятичными дробями и целыми числами.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алгоритм решения задач.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решения задач в 2-3 действия.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к задаче.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вопрос задачи.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к задаче.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условие задачи по краткой записи</w:t>
            </w:r>
          </w:p>
        </w:tc>
      </w:tr>
      <w:bookmarkEnd w:id="7"/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Шар. Сечение шара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тела: шар.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Узнавание, называние.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шара.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Геометрические формы в окружающем мире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шар среди других геометрических тел.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 на изображении шара диаметр, радиус, хорду.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природных объектов и предметов, сделанных руками человека, которые имеют форму шара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шар среди других геометрических тел.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 на изображении шара диаметр, радиус, хорду.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природных объектов и предметов, сделанных руками человека, которые имеют форму шара.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Конструируют модель круглого тела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нескольких процентов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числа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 отработка алгоритма решения задач.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условия задачи по краткой записи.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вычислительных навыков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Обозначают порядок действий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примерах.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Комментируют свои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 числа, полученные при измерении, десятичной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десятичными дробями и целыми числами.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алгоритм решения задач.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решения задач в 1 действ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Обозначают порядок действий в примерах.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Комментируют свои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 числа, полученные при измерении, десятичной дробью.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десятичными дробями и целыми числами.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алгоритм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решения задач в 2-3 действия.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решения задач.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к задаче.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вопрос задачи.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ответ к задаче.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условие задачи по краткой записи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Цилиндр. Развертка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цилиндра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тела: цилиндр. Узнавание, называние.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цилиндра.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формы в окружающем мире.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развертки цилиндра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цилиндр среди других геометрических тел.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элементы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цилиндра (основания, боковая поверхность).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природных объектов и предметов, сделанных руками человека, которые имеют форму цилиндра.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развертку цилиндра на линованной бумаге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цилиндр среди других геометрических тел.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элементы цилиндра (основания, боковая поверхность).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природных объектов и предметов, сделанных руками человека, которые имеют форму цилиндра.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развертку цилиндр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на нелинованной бумаге</w:t>
            </w:r>
          </w:p>
        </w:tc>
      </w:tr>
      <w:tr w:rsidR="00096D72">
        <w:tc>
          <w:tcPr>
            <w:tcW w:w="140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Конечные и бесконечные десятичные дроби – 14 часов</w:t>
            </w:r>
          </w:p>
          <w:p w:rsidR="00096D72" w:rsidRDefault="00096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103, 104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десятичных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дробей в виде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обыкновенных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Десятичные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Обыкновенные дроби, смешанные числа. Числитель и знаменатель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десятичных дробей в виде обыкновенных.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пропорциональное деление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Располагают десятичные дроби в порядке возрастания и убывания.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десятичные дроби, записывают их под диктовку.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 обыкновенной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Сокращают обыкновенную дробь.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десятичную дробь в виде обыкновенной (легкие случаи).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задачи в 1 действие по краткой записи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Располагают десятичные дроби в порядке возрастания и убывания.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десятичные дроби, записывают их под диктовку.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обыкновенной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Сокращают обыкновенную дробь.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десятичную дробь в виде обыкновенной.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таблицей в учебнике.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яют вопрос задачи, составляют краткую запись, планируют ход решения задачи, формулируют ответ на вопрос задачи в 2-3 действия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105, 106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обыкновенных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дробей в виде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десятичных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дроби, смешанные числа.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Числитель и знаменатель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десятичных дробей в виде обыкновенных.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части целого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Располагают обыкновенные дроби в порядке возрастания и убывания.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обыкновенные дроби, записывают их под диктовку.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азывают числитель и знаменатель обыкновенной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Сокращают обыкновенную дробь.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обыкновенную дробь в виде десятичной (легкие случаи).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задачу в 1 действие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Располагают обыкновенные дроби в порядке возрастания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убывания.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обыкновенные дроби, записывают их под диктовку.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обыкновенной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Сокращают обыкновенную дробь.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десятичную дробь в виде обыкновенной.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таблицей в учебнике.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задачи в 2-3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задания контрольной работы (легкий вариант)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Анализ контрольной работы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Разбор и исправление ошибок в заданиях в которых допущены ошибки 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Разбирают и исправляют ошибки, допущенные в контрольной работе 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109, 110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Конечные 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бесконечные дроби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получения конечной 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бесконечной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расчет стоимости (цена, количество, общая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стоимость)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Располагают обыкновенные дроби в порядке возрастания и убывания.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обыкновенные дроби, записывают их под диктовку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обыкновенной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обыкновенную дробь в виде десятич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деление чисел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Округляют десятичные дроби до указанного разряда.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обыкновенные дроби, выражая их в виде десятичных (легкие случаи)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 десятичные дроби в виде процентов.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1 действие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Располагают обыкновенные дроби в порядке возрастания и убывания.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обыкновенные дроби, записывают их под диктовку.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обыкновенной дроби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обыкновенную дробь в виде десятичной.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чисел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Округляют десятичные дроби до указанного разряда.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обыкновенные дроби, выражая их в виде десятичных.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 десятичные дроби в виде процентов.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выделять вопрос задачи, составляют краткую запись, планируют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ход решения задачи, формулируют ответ на вопрос задачи.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Применяют правило замены обыкновенных дробей при решении задач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Конусы. Усеченный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конус. Развертка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конуса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тела: конус.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Узнавание, называние.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конуса.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Геометрические формы в окружающем мире.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чертежа развертки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конуса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конус среди других геометрических тел.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элементы конуса (основания, боковая поверхность).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природных объ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ектов и предметов, сделанных руками человека, которые имеют форму конуса.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развертку цилиндра на линованной бумаге (с помощью шаблона)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конус среди других геометрических тел.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элементы конуса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(основания, боковая поверхность).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природных объектов и предметов, сделанных руками человека, которые имеют форму конуса.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развертку цилиндра на нелинованной бумаге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112, 113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смешанного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 десятичной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дробью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числа. Числитель и знаменатель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Запись смешанных чисел в виде десятичных дробей.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Выражение десятичных дробей в виде процентов.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пропорциональное деление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Располагают десятичные дроби в порядке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возрастания и убывания.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обыкновенной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смешанное число в виде десятичной дроби (легкие случаи).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задачу в 1 действие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Располагают десятичные дроби в порядке возрастания и 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ывания.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десятичные дроби, записывают их под диктовку.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обыкновенной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смешанное число в виде десятичной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задачу в 2-3 действия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114, 115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целыми 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дробными числами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арифметических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действий с целыми 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дробными числами.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время (начала, конец, продолжительность события)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арифметические действия с целыми и дробными числами с помощью калькулятора.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 в 1 действие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арифметические действия с целыми и дробными числами.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Решают задачи в 2-3 действия, строят алгоритм решения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симметричных фигур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относительно оси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симметрии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Предметы, геометрические фигуры, симметрично расположенные относительно оси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симметрии. Построение геометрических фигур, симметрично расположенных относительно оси симметрии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пары фигур, симметричных относительно оси симметрии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на изображениях и в классе симметричные фигуры (предметы).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симметричных природных объектов и предметов, сделанных руками человека.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ось симметрии на геометрических фигурах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пары фигур, симметричных относительно оси симметрии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на изображе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ниях и в классе симметричные фигуры (предметы).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симметричных природных объектов и предметов, сделанных руками человека.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ось симметрии на геометрических фигурах.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кальку, чтобы проверить, являются ли две фигуры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симметричными относительно прямой.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Рассуждают, почему прямые являются (не являются) осями симметрии заданных геометрических фигур</w:t>
            </w:r>
          </w:p>
        </w:tc>
      </w:tr>
      <w:tr w:rsidR="00096D72">
        <w:tc>
          <w:tcPr>
            <w:tcW w:w="140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 действия с десятичными, обыкновенными дробями и целыми числами – 20 часов</w:t>
            </w:r>
          </w:p>
          <w:p w:rsidR="00096D72" w:rsidRDefault="00096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117, 118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целых чисел 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десятичных дробей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вычислительных навыков сложения, вычитания целых чисел и десятичных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десятичной дроби из целого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 содержащие отношения «больше на…», «меньше на…»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целые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исла и десятичные дроби, записывать их под диктовку.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десятичными дробями и целыми числами.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сложения и вычитания в процессе решения примеров.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примеры на сложение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вычитание дробей и целых чисел (легкие случаи).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задачи, содержащие отношения «больше на…», «меньше на…»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целые числа и десятичные дроби, записывать их под диктовку.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десятичным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дробями и целыми числами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сложения и вычитания в процессе решения примеров.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примеры на сложение, вычитание дробей и целых чисел.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Сокращают десятичные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десятичные дроби, выражая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в одинаковых долях.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задачи, содержащие отношения «больше на…», «меньше на…».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целых чисел,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десятичных дробей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вычислительных навыков письменного умножения, деления целых чисел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десятичных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Выражение чисел, полученных при измерении в виде десятичных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пропорциональное деление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Пользуются таблицей умножения.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целые числа и десятичные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 (легкие случаи).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задачу в 1 действие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Пользуются таблицей умножения.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целые числа и десятичны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своих вычислений по учебнику.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алгоритм письменного умножения в процессе решения примеров.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 действия, выделяют вопрос задачи,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ставляют краткую запись, планируют ход решения задачи, формулируют ответ на вопрос задачи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целых чисел,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десятичных дробей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вычислительных навыков письменного умножения, деления целых чисел и десятичных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чисел, полученных при измерении в виде десятичных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задач, связанных с программой профильного труда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Пользуются таблицей умножения.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целые числа и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сятичные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 (легкие случаи).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задачу в 1 действие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Пользуются таблицей умножения.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целые числа и десятичные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вычисления письменно.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своих вычислений по учебнику.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алгоритм письменного умножения в процессе решения примеров.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2-3 действия, выделяют вопрос задачи, составляют кратк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 запись, планируют ход решения задачи, формулируют ответ на вопрос задачи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симметричных фигур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относительно центра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симметрии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Предметы, геометрические фигуры, симметрично расположенные относительно точки. Центр симметрии. Построение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геометрических фигур, симметрично расположенных относительно точки (центра симметрии)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объясняют, являются ли точки симметричными друг другу относительно центра симметрии. Находят пары фигур, симметричных относительно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точки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объясняют, являются ли точки симметричными друг другу относительно центра симметрии.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пары фигур, симметричных относительно точки.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Дифференцируют фигуры, орнаменты, предметы, имеющие ось и центр симметри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122, 123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 в 2- 4 действия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значения числового выражения, состоящего из 3–4 арифметических действий (все действия).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простых задач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порядок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числовых выражениях.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Соблюдают орфографический режим.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значения арифметических выражений в пределах 100000.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умножения и деления на трехзначное число в процессе решения примеров с помощью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зывают компоненты действий (в том числе в примерах).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порядок действий в числовых выражениях.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Соблюдают орфографический режим.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значения арифметических выражений.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умножения и деления на трех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значное число в процессе решения примеров.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способы решения внешне похожих примеров.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 «Умножение и деление целых числе и десятичных дробей»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(легкий вариант)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дес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ятичных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дробей на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калькуляторе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работы с калькулятором.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десятичных дробей на табло калькулятора.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Вычисления на калькуляторе (выражения с десятичными дробями).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письменных вычислений с помощью калькулятора и наоборот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Разбираются в устройстве калькулятора.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работы на калькуляторе.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вычисления на калькуляторе.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письменные вычисления с помощью калькулятора и наоборот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Разбираются в устройстве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калькулятора.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работы на калькуляторе.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вычисления на калькуляторе.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письменные вычисления с помощью калькулятора и наоборот.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 с помощью калькулятора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вычислений на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калькуляторе без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работы с калькулятором.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десятичных дробей на табло калькулятора без округления.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Вычисления на калькуляторе (выражения с десятичными дробями).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письменных вычислений с помощью калькулятора и наоборот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устные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Разбираются в устройстве калькулятора.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работы на калькуляторе.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вычисления на калькуляторе.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письменные вычисления с помощью калькулятора и наоборот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Разбираются в устройстве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калькулятора.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работы на калькуляторе.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вычисления на калькуляторе.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письменные вычисления с помощью калькулятора и наоборот.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 с помощью калькулятора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прямоугольника,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квадрата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геометрической фигуры. Обозначение: S.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Вычисление площади прямоугольника и квадрата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приблизительную площадь прямоугольника и квадрата с помощью палетки.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площадь прямоугольника и квадрата с помощью квадра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тных сантиметров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приблизительную площадь прямоугольника и квадрата с помощью палетки.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площадь прямоугольника и квадрата с помощью квадратных сантиметров.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Пользуются правилом и формулой нахождения площади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прямоугольника и квадрата.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Вычислять площадь прямоугольника и квадрата.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площади геометрических фигур: круга, квадрата, прямоугольника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128,129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Преобразование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дробей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числа 1 в виде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Запись смешанного числа в виде неправильной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неправильных дробей целыми и смешанными числами.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Выражение дробей в более мелких долях.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Выражение дробей в более крупных долях (сокращение).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обыкновенными дробями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дроби и смешанные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дроби и смешанные числа на слух.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обыкновенных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 число 1 в виде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Различают правильные и неправильные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смешанное число в виде неправильной дроби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наоборот (легкие случаи)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дроби и смешанные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дроби и смешанные числа на слух.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обыкновенных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 число 1 в виде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Различают правильные и неправильные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смешанное число в виде неправильной дроби и наоборот.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 дроби в более мелких (крупных) мерах.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 задачи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130, 131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обыкновенных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дробей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числа 1 в виде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смешанного числа в виде неправильной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неправильных дробей целыми и смешанными числами.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дробей в более мелких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долях.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Выражение дробей в более крупных долях (сокращение).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обыкновенными дробями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дроби и смешанные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дроби и смешанные числа на слух.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обыкновенных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 число 1 в виде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Различают правильные и неправильные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смешанное число в виде неправильной дроби и наоборот (легкие случаи)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дроби и смешанные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дроби и смешанные числа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слух.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обыкновенных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 число 1 в виде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Различают правильные и неправильные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смешанное число в виде неправильной дроби и наоборот.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 дроби в более мелких (крупных) мерах.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20867036"/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Самопроверка выполненных заданий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с помощью калькулятора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bookmarkEnd w:id="8"/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ошибками.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Анализ контрольной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ошибок в заданиях, в которых допущены ошибки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Разбирают и исправляют ошибки, допущенные в контрольной работе 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Целые числа и действия с ними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вычислительных навыков сложения, вычитания, умножения и деления целых чисел.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решения. 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расчет стоимости товара (цена, количество, общая стоимость)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 решают простые задачи практического содержания.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ают задачу в 1 действие по краткой записи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 решают задачи практического содержания.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многозначными числами.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Обыкновенные дроби и действия с ними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Обыкновенные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рифметические вычисления с дробями.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пропорциональное деление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дроби и смешанные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дроби и смешанные числа на слух (легкие случаи).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дроби и смешанные числа (легкие случаи).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письменные вычисления с обыкновенными дробями.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задачу в 1 действие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дроби и смешанные числа.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дроби и смешанные числа на слух.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дроби и смешанные числа (легкие случаи).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числит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 и знаменатель обыкновенных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письменные вычисления с обыкновенными дробями.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</w:t>
            </w:r>
          </w:p>
        </w:tc>
      </w:tr>
      <w:tr w:rsidR="00096D72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Десятичные дроби и 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 с ними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Десятичные дроби.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вычисления с дробями.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задач, содержащих зависимость, характеризующую процесс изготовления товара (расход на предмет, количество предметов, общий расход)</w:t>
            </w:r>
          </w:p>
          <w:p w:rsidR="00096D72" w:rsidRDefault="0009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Располагают десятичные дроби в порядке возрастания и убывания.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десятичную дробь в виде обыкновенной (легкие случаи).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десятичных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задачу в 1 действие по краткой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Располагают десятичные дроби в порядке возрастания и убывания.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десятичную дробь в виде обыкновенной.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десятичных дробей.</w:t>
            </w:r>
          </w:p>
          <w:p w:rsidR="00096D72" w:rsidRDefault="00980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Производят разбор условия задачи, выделяют вопрос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задачи, составляют краткую запить, планируют ход решения задачи, формулируют ответ на вопрос задачи</w:t>
            </w:r>
          </w:p>
        </w:tc>
      </w:tr>
    </w:tbl>
    <w:p w:rsidR="00096D72" w:rsidRDefault="00980D1B">
      <w:pPr>
        <w:tabs>
          <w:tab w:val="left" w:pos="3960"/>
        </w:tabs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br w:type="page"/>
      </w:r>
    </w:p>
    <w:p w:rsidR="00096D72" w:rsidRDefault="00096D72">
      <w:pPr>
        <w:sectPr w:rsidR="00096D72">
          <w:headerReference w:type="default" r:id="rId11"/>
          <w:footerReference w:type="default" r:id="rId12"/>
          <w:pgSz w:w="16838" w:h="11906" w:orient="landscape"/>
          <w:pgMar w:top="1134" w:right="1418" w:bottom="1701" w:left="1418" w:header="0" w:footer="708" w:gutter="0"/>
          <w:cols w:space="720"/>
        </w:sectPr>
      </w:pPr>
    </w:p>
    <w:p w:rsidR="00096D72" w:rsidRDefault="00980D1B">
      <w:pPr>
        <w:suppressAutoHyphens/>
        <w:spacing w:after="0" w:line="240" w:lineRule="auto"/>
        <w:jc w:val="center"/>
        <w:rPr>
          <w:rFonts w:ascii="Times New Roman" w:eastAsia="SimSun" w:hAnsi="Times New Roman" w:cs="font280"/>
          <w:kern w:val="1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VII. </w:t>
      </w:r>
      <w:r>
        <w:rPr>
          <w:rFonts w:ascii="Times New Roman" w:eastAsia="SimSun" w:hAnsi="Times New Roman" w:cs="font280"/>
          <w:b/>
          <w:bCs/>
          <w:color w:val="000000"/>
          <w:kern w:val="1"/>
          <w:sz w:val="24"/>
          <w:szCs w:val="24"/>
        </w:rPr>
        <w:t>Учебно-методическое материально-техническое обеспечение образовательного процесса</w:t>
      </w:r>
    </w:p>
    <w:tbl>
      <w:tblPr>
        <w:tblW w:w="9555" w:type="dxa"/>
        <w:tblLook w:val="04A0" w:firstRow="1" w:lastRow="0" w:firstColumn="1" w:lastColumn="0" w:noHBand="0" w:noVBand="1"/>
      </w:tblPr>
      <w:tblGrid>
        <w:gridCol w:w="8322"/>
        <w:gridCol w:w="1233"/>
      </w:tblGrid>
      <w:tr w:rsidR="00096D72">
        <w:trPr>
          <w:trHeight w:val="170"/>
        </w:trPr>
        <w:tc>
          <w:tcPr>
            <w:tcW w:w="83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980D1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t>Наименование объектов и средств</w:t>
            </w:r>
          </w:p>
          <w:p w:rsidR="00096D72" w:rsidRDefault="00980D1B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t>материально-технического обеспечения</w:t>
            </w:r>
          </w:p>
        </w:tc>
        <w:tc>
          <w:tcPr>
            <w:tcW w:w="12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980D1B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t>Примечания</w:t>
            </w:r>
          </w:p>
        </w:tc>
      </w:tr>
      <w:tr w:rsidR="00096D72">
        <w:trPr>
          <w:trHeight w:val="170"/>
        </w:trPr>
        <w:tc>
          <w:tcPr>
            <w:tcW w:w="955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980D1B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t>Программы</w:t>
            </w:r>
          </w:p>
        </w:tc>
      </w:tr>
      <w:tr w:rsidR="00096D72">
        <w:trPr>
          <w:trHeight w:val="170"/>
        </w:trPr>
        <w:tc>
          <w:tcPr>
            <w:tcW w:w="83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980D1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Программы специальных (коррекционных) образовательных учреждений VIII вида: 5- 9 кл.: В 2 сб./ Под редакцией В.В. Воронковой - М.: Гуманит. изд. центр ВЛАДОС, 2014.- 224с.</w:t>
            </w:r>
          </w:p>
        </w:tc>
        <w:tc>
          <w:tcPr>
            <w:tcW w:w="12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096D7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bidi="hi-IN"/>
              </w:rPr>
            </w:pPr>
          </w:p>
        </w:tc>
      </w:tr>
      <w:tr w:rsidR="00096D72">
        <w:trPr>
          <w:trHeight w:val="270"/>
        </w:trPr>
        <w:tc>
          <w:tcPr>
            <w:tcW w:w="955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980D1B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t>Учебники</w:t>
            </w:r>
          </w:p>
        </w:tc>
      </w:tr>
      <w:tr w:rsidR="00096D72">
        <w:trPr>
          <w:trHeight w:val="170"/>
        </w:trPr>
        <w:tc>
          <w:tcPr>
            <w:tcW w:w="83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980D1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Капустина,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Г.М., Перова, М.Н. «Математика». Учебник для общеобразовательных организаций, реализующих адаптированные основные общеобразовательные программы 7 класс.  / Г.М. Капустина, М.Н. Перова // Рекомендовано Министерством просвещения Российской Федерации - М.: Пр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освещение, 2021.-224с.</w:t>
            </w:r>
          </w:p>
        </w:tc>
        <w:tc>
          <w:tcPr>
            <w:tcW w:w="12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096D7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bidi="hi-IN"/>
              </w:rPr>
            </w:pPr>
          </w:p>
        </w:tc>
      </w:tr>
      <w:tr w:rsidR="00096D72">
        <w:trPr>
          <w:trHeight w:val="327"/>
        </w:trPr>
        <w:tc>
          <w:tcPr>
            <w:tcW w:w="955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980D1B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t>Рабочие тетради</w:t>
            </w:r>
          </w:p>
        </w:tc>
      </w:tr>
      <w:tr w:rsidR="00096D72">
        <w:trPr>
          <w:trHeight w:val="170"/>
        </w:trPr>
        <w:tc>
          <w:tcPr>
            <w:tcW w:w="83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980D1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Перова, М.Н., Яковлева, И.М. «Математика». Рабочая тетрадь. 7 класс (для обучающихся с интеллектуальными нарушениями). / М.Н. Перова, И.М.Яковлева - М.: Просвещение, 2020.-143с.</w:t>
            </w:r>
          </w:p>
        </w:tc>
        <w:tc>
          <w:tcPr>
            <w:tcW w:w="12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096D7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bidi="hi-IN"/>
              </w:rPr>
            </w:pPr>
          </w:p>
        </w:tc>
      </w:tr>
      <w:tr w:rsidR="00096D72">
        <w:trPr>
          <w:trHeight w:val="170"/>
        </w:trPr>
        <w:tc>
          <w:tcPr>
            <w:tcW w:w="955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980D1B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t>Дидактические материалы</w:t>
            </w:r>
          </w:p>
        </w:tc>
      </w:tr>
      <w:tr w:rsidR="00096D72">
        <w:trPr>
          <w:trHeight w:val="170"/>
        </w:trPr>
        <w:tc>
          <w:tcPr>
            <w:tcW w:w="83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980D1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Раздаточный материал по разделам «Арифметические действия», «Арифметические задачи», «Обыкновенные дроби», «Единицы измерения и их соотношения», «Геометрический материал», «Нумерация»</w:t>
            </w:r>
          </w:p>
        </w:tc>
        <w:tc>
          <w:tcPr>
            <w:tcW w:w="12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096D7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bidi="hi-IN"/>
              </w:rPr>
            </w:pPr>
          </w:p>
        </w:tc>
      </w:tr>
      <w:tr w:rsidR="00096D72">
        <w:trPr>
          <w:trHeight w:val="170"/>
        </w:trPr>
        <w:tc>
          <w:tcPr>
            <w:tcW w:w="955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980D1B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eastAsia="SimSun" w:hAnsi="Times New Roman" w:cs="Mangal"/>
                <w:b/>
                <w:bCs/>
                <w:color w:val="000000"/>
                <w:kern w:val="1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t>Методические пособия для учителя</w:t>
            </w:r>
          </w:p>
        </w:tc>
      </w:tr>
      <w:tr w:rsidR="00096D72">
        <w:trPr>
          <w:trHeight w:val="170"/>
        </w:trPr>
        <w:tc>
          <w:tcPr>
            <w:tcW w:w="83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980D1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Алышева, Т.В., Антропов, А.П., 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Соловьева, Д.Ю. Рабочие программы по учебному предмету.  ФГОС образования обучающихся с интеллектуальными нарушениями. Вариант 1. 5-9 классы. Математика. / Т.В. Алышева, А.П.Антропов, Д.Ю. Соловьева// 2 издание – М.: Просвещение, 2019. - 164с.</w:t>
            </w:r>
          </w:p>
          <w:p w:rsidR="00096D72" w:rsidRDefault="00980D1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Перова М.Н.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Методика преподавания математики в коррекционной школе/ М.Н. Перова-М.: Владос, 2001. -350с.</w:t>
            </w:r>
          </w:p>
          <w:p w:rsidR="00096D72" w:rsidRDefault="00980D1B">
            <w:pPr>
              <w:widowControl w:val="0"/>
              <w:suppressAutoHyphens/>
              <w:spacing w:after="0" w:line="0" w:lineRule="atLeast"/>
              <w:ind w:firstLine="599"/>
              <w:rPr>
                <w:rFonts w:ascii="Times New Roman" w:eastAsia="SimSun" w:hAnsi="Times New Roman" w:cs="Mangal"/>
                <w:kern w:val="1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bidi="hi-IN"/>
              </w:rPr>
              <w:t>Залялетдинова Ф.Р. Нестандартные уроки математики в коррекционной школе: 5-9 классы/ Ф.Р. Залялетдинова - М.: ВАКО, 2007. -128с.</w:t>
            </w:r>
          </w:p>
          <w:p w:rsidR="00096D72" w:rsidRDefault="00980D1B">
            <w:pPr>
              <w:widowControl w:val="0"/>
              <w:suppressAutoHyphens/>
              <w:spacing w:after="0" w:line="240" w:lineRule="auto"/>
              <w:ind w:firstLine="599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Перова М.Н., Эк В.В. Обучение 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элементам геометрии во вспомогательной школе: Пособие для учителя. - М.: Просвещение, 1992.-144с.</w:t>
            </w:r>
          </w:p>
        </w:tc>
        <w:tc>
          <w:tcPr>
            <w:tcW w:w="12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096D7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bidi="hi-IN"/>
              </w:rPr>
            </w:pPr>
          </w:p>
        </w:tc>
      </w:tr>
      <w:tr w:rsidR="00096D72">
        <w:trPr>
          <w:trHeight w:val="170"/>
        </w:trPr>
        <w:tc>
          <w:tcPr>
            <w:tcW w:w="955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980D1B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t>Компьютерные и информационно-коммуникационные средства обучения</w:t>
            </w:r>
          </w:p>
        </w:tc>
      </w:tr>
      <w:tr w:rsidR="00096D72">
        <w:trPr>
          <w:trHeight w:val="170"/>
        </w:trPr>
        <w:tc>
          <w:tcPr>
            <w:tcW w:w="955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980D1B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t>Интернет-ресурсы</w:t>
            </w:r>
          </w:p>
        </w:tc>
      </w:tr>
      <w:tr w:rsidR="00096D72">
        <w:trPr>
          <w:trHeight w:val="170"/>
        </w:trPr>
        <w:tc>
          <w:tcPr>
            <w:tcW w:w="83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980D1B">
            <w:pPr>
              <w:widowControl w:val="0"/>
              <w:tabs>
                <w:tab w:val="left" w:pos="5790"/>
              </w:tabs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hyperlink r:id="rId13" w:history="1">
              <w:r>
                <w:rPr>
                  <w:rFonts w:ascii="Times New Roman" w:eastAsia="SimSun" w:hAnsi="Times New Roman" w:cs="Mangal"/>
                  <w:color w:val="0563C1"/>
                  <w:kern w:val="1"/>
                  <w:sz w:val="24"/>
                  <w:szCs w:val="24"/>
                  <w:u w:val="single"/>
                  <w:lang w:eastAsia="hi-IN" w:bidi="hi-IN"/>
                </w:rPr>
                <w:t>http://www.teremoc.ru</w:t>
              </w:r>
            </w:hyperlink>
          </w:p>
          <w:p w:rsidR="00096D72" w:rsidRDefault="00980D1B">
            <w:pPr>
              <w:widowControl w:val="0"/>
              <w:tabs>
                <w:tab w:val="left" w:pos="5790"/>
              </w:tabs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hyperlink r:id="rId14" w:history="1">
              <w:r>
                <w:rPr>
                  <w:rFonts w:ascii="Times New Roman" w:eastAsia="SimSun" w:hAnsi="Times New Roman" w:cs="Times New Roman"/>
                  <w:color w:val="0563C1"/>
                  <w:sz w:val="24"/>
                  <w:szCs w:val="24"/>
                  <w:u w:val="single"/>
                  <w:lang w:eastAsia="zh-CN"/>
                </w:rPr>
                <w:t>http://games-for-kids.ru</w:t>
              </w:r>
            </w:hyperlink>
          </w:p>
        </w:tc>
        <w:tc>
          <w:tcPr>
            <w:tcW w:w="12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096D7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bidi="hi-IN"/>
              </w:rPr>
            </w:pPr>
          </w:p>
        </w:tc>
      </w:tr>
      <w:tr w:rsidR="00096D72">
        <w:trPr>
          <w:trHeight w:val="170"/>
        </w:trPr>
        <w:tc>
          <w:tcPr>
            <w:tcW w:w="955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980D1B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t>Технические средства</w:t>
            </w:r>
          </w:p>
        </w:tc>
      </w:tr>
      <w:tr w:rsidR="00096D72">
        <w:trPr>
          <w:trHeight w:val="170"/>
        </w:trPr>
        <w:tc>
          <w:tcPr>
            <w:tcW w:w="83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980D1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Универсальный (мультимедиа) видеопроектор с экраном</w:t>
            </w:r>
          </w:p>
        </w:tc>
        <w:tc>
          <w:tcPr>
            <w:tcW w:w="12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D72" w:rsidRDefault="00096D7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bidi="hi-IN"/>
              </w:rPr>
            </w:pPr>
          </w:p>
        </w:tc>
      </w:tr>
    </w:tbl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096D72">
      <w:pPr>
        <w:spacing w:after="0"/>
      </w:pP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75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35" name="Текстовое поле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A8AAABAggAAAAAAAAAAAAAAAAAAAAAAAB4FAAAAAAAAAQAAAAAAAAD/NgAAoSMAAA8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6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path gradientshapeok="t" o:connecttype="rect"/>
              </v:shapetype>
              <v:shape id="Текстовое поле14" o:spid="_x0000_s1026" type="#_x0000_t202" style="position:absolute;margin-left:65.50pt;margin-top:0.00pt;mso-position-horizontal-relative:page;mso-position-vertical-relative:margin;width:703.95pt;height:456.05pt;z-index:251658275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A8AAABAggAAAAAAAAAAAAAAAAAAAAAAAB4FAAAAAAAAAQAAAAAAAAD/NgAAoSMAAA8AAgCyBAAAUwMAACgAAAAIAAAAAgAAAAEAAAA=" o:insetmode="custom">
                <w10:wrap type="square" anchorx="page" anchory="margin"/>
                <v:textbox inset="0.0pt,0.0pt,0.6pt,0.6pt" style="mso-next-textbox:#Текстовое поле15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74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34" name="Текстовое поле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AAAABAggAAAAAAAAAAAAAAAAAAAAAAAB4FAAAAAAAAAQAAAAAAAAD/NgAAoSMAABA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7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15" o:spid="_x0000_s1027" type="#_x0000_t202" style="position:absolute;margin-left:65.50pt;margin-top:0.00pt;mso-position-horizontal-relative:page;mso-position-vertical-relative:margin;width:703.95pt;height:456.05pt;z-index:251658274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AAAABAggAAAAAAAAAAAAAAAAAAAAAAAB4FAAAAAAAAAQAAAAAAAAD/NgAAoSMAABAAAgCyBAAAUwMAACgAAAAIAAAAAgAAAAEAAAA=" o:insetmode="custom">
                <w10:wrap type="square" anchorx="page" anchory="margin"/>
                <v:textbox inset="0.0pt,0.0pt,0.6pt,0.6pt" style="mso-next-textbox:#Текстовое поле16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73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33" name="Текстовое поле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EAAABAggAAAAAAAAAAAAAAAAAAAAAAAB4FAAAAAAAAAQAAAAAAAAD/NgAAoSMAABE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8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16" o:spid="_x0000_s1028" type="#_x0000_t202" style="position:absolute;margin-left:65.50pt;margin-top:0.00pt;mso-position-horizontal-relative:page;mso-position-vertical-relative:margin;width:703.95pt;height:456.05pt;z-index:251658273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EAAABAggAAAAAAAAAAAAAAAAAAAAAAAB4FAAAAAAAAAQAAAAAAAAD/NgAAoSMAABEAAgCyBAAAUwMAACgAAAAIAAAAAgAAAAEAAAA=" o:insetmode="custom">
                <w10:wrap type="square" anchorx="page" anchory="margin"/>
                <v:textbox inset="0.0pt,0.0pt,0.6pt,0.6pt" style="mso-next-textbox:#Текстовое поле17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72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665470"/>
                <wp:effectExtent l="0" t="0" r="0" b="0"/>
                <wp:wrapSquare wrapText="bothSides"/>
                <wp:docPr id="32" name="Текстовое поле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IAAABAggAAAAAAAAAAAAAAAAAAAAAAAB4FAAAAAAAAAQAAAAAAAAD/NgAA2iIAABI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66547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9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17" o:spid="_x0000_s1029" type="#_x0000_t202" style="position:absolute;margin-left:65.50pt;margin-top:0.00pt;mso-position-horizontal-relative:page;mso-position-vertical-relative:margin;width:703.95pt;height:446.10pt;z-index:251658272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IAAABAggAAAAAAAAAAAAAAAAAAAAAAAB4FAAAAAAAAAQAAAAAAAAD/NgAA2iIAABIAAgCyBAAAUwMAACgAAAAIAAAAAgAAAAEAAAA=" o:insetmode="custom">
                <w10:wrap type="square" anchorx="page" anchory="margin"/>
                <v:textbox inset="0.0pt,0.0pt,0.6pt,0.6pt" style="mso-next-textbox:#Текстовое поле18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71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31" name="Текстовое поле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MAAABAggAAAAAAAAAAAAAAAAAAAAAAAB4FAAAAAAAAAQAAAAAAAAD/NgAAoSMAABM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10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18" o:spid="_x0000_s1030" type="#_x0000_t202" style="position:absolute;margin-left:65.50pt;margin-top:0.00pt;mso-position-horizontal-relative:page;mso-position-vertical-relative:margin;width:703.95pt;height:456.05pt;z-index:251658271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MAAABAggAAAAAAAAAAAAAAAAAAAAAAAB4FAAAAAAAAAQAAAAAAAAD/NgAAoSMAABMAAgCyBAAAUwMAACgAAAAIAAAAAgAAAAEAAAA=" o:insetmode="custom">
                <w10:wrap type="square" anchorx="page" anchory="margin"/>
                <v:textbox inset="0.0pt,0.0pt,0.6pt,0.6pt" style="mso-next-textbox:#Текстовое поле19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70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30" name="Текстовое поле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QAAABAggAAAAAAAAAAAAAAAAAAAAAAAB4FAAAAAAAAAQAAAAAAAAD/NgAAoSMAABQ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11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19" o:spid="_x0000_s1031" type="#_x0000_t202" style="position:absolute;margin-left:65.50pt;margin-top:0.00pt;mso-position-horizontal-relative:page;mso-position-vertical-relative:margin;width:703.95pt;height:456.05pt;z-index:251658270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QAAABAggAAAAAAAAAAAAAAAAAAAAAAAB4FAAAAAAAAAQAAAAAAAAD/NgAAoSMAABQAAgCyBAAAUwMAACgAAAAIAAAAAgAAAAEAAAA=" o:insetmode="custom">
                <w10:wrap type="square" anchorx="page" anchory="margin"/>
                <v:textbox inset="0.0pt,0.0pt,0.6pt,0.6pt" style="mso-next-textbox:#Текстовое поле20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69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483860"/>
                <wp:effectExtent l="0" t="0" r="0" b="0"/>
                <wp:wrapSquare wrapText="bothSides"/>
                <wp:docPr id="29" name="Текстовое поле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UAAABAggAAAAAAAAAAAAAAAAAAAAAAAB4FAAAAAAAAAQAAAAAAAAD/NgAAvCEAABU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48386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12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20" o:spid="_x0000_s1032" type="#_x0000_t202" style="position:absolute;margin-left:65.50pt;margin-top:0.00pt;mso-position-horizontal-relative:page;mso-position-vertical-relative:margin;width:703.95pt;height:431.80pt;z-index:251658269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UAAABAggAAAAAAAAAAAAAAAAAAAAAAAB4FAAAAAAAAAQAAAAAAAAD/NgAAvCEAABUAAgCyBAAAUwMAACgAAAAIAAAAAgAAAAEAAAA=" o:insetmode="custom">
                <w10:wrap type="square" anchorx="page" anchory="margin"/>
                <v:textbox inset="0.0pt,0.0pt,0.6pt,0.6pt" style="mso-next-textbox:#Текстовое поле21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68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28" name="Текстовое поле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YAAABAggAAAAAAAAAAAAAAAAAAAAAAAB4FAAAAAAAAAQAAAAAAAAD/NgAAoSMAABY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13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21" o:spid="_x0000_s1033" type="#_x0000_t202" style="position:absolute;margin-left:65.50pt;margin-top:0.00pt;mso-position-horizontal-relative:page;mso-position-vertical-relative:margin;width:703.95pt;height:456.05pt;z-index:251658268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YAAABAggAAAAAAAAAAAAAAAAAAAAAAAB4FAAAAAAAAAQAAAAAAAAD/NgAAoSMAABYAAgCyBAAAUwMAACgAAAAIAAAAAgAAAAEAAAA=" o:insetmode="custom">
                <w10:wrap type="square" anchorx="page" anchory="margin"/>
                <v:textbox inset="0.0pt,0.0pt,0.6pt,0.6pt" style="mso-next-textbox:#Текстовое поле22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67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27" name="Текстовое поле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cAAABAggAAAAAAAAAAAAAAAAAAAAAAAB4FAAAAAAAAAQAAAAAAAAD/NgAAoSMAABc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14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22" o:spid="_x0000_s1034" type="#_x0000_t202" style="position:absolute;margin-left:65.50pt;margin-top:0.00pt;mso-position-horizontal-relative:page;mso-position-vertical-relative:margin;width:703.95pt;height:456.05pt;z-index:251658267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cAAABAggAAAAAAAAAAAAAAAAAAAAAAAB4FAAAAAAAAAQAAAAAAAAD/NgAAoSMAABcAAgCyBAAAUwMAACgAAAAIAAAAAgAAAAEAAAA=" o:insetmode="custom">
                <w10:wrap type="square" anchorx="page" anchory="margin"/>
                <v:textbox inset="0.0pt,0.0pt,0.6pt,0.6pt" style="mso-next-textbox:#Текстовое поле23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66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26" name="Текстовое поле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gAAABAggAAAAAAAAAAAAAAAAAAAAAAAB4FAAAAAAAAAQAAAAAAAAD/NgAAoSMAABg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15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23" o:spid="_x0000_s1035" type="#_x0000_t202" style="position:absolute;margin-left:65.50pt;margin-top:0.00pt;mso-position-horizontal-relative:page;mso-position-vertical-relative:margin;width:703.95pt;height:456.05pt;z-index:251658266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gAAABAggAAAAAAAAAAAAAAAAAAAAAAAB4FAAAAAAAAAQAAAAAAAAD/NgAAoSMAABgAAgCyBAAAUwMAACgAAAAIAAAAAgAAAAEAAAA=" o:insetmode="custom">
                <w10:wrap type="square" anchorx="page" anchory="margin"/>
                <v:textbox inset="0.0pt,0.0pt,0.6pt,0.6pt" style="mso-next-textbox:#Текстовое поле24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65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678170"/>
                <wp:effectExtent l="0" t="0" r="0" b="0"/>
                <wp:wrapSquare wrapText="bothSides"/>
                <wp:docPr id="25" name="Текстовое поле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kAAABAggAAAAAAAAAAAAAAAAAAAAAAAB4FAAAAAAAAAQAAAAAAAAD/NgAA7iIAABk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67817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16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24" o:spid="_x0000_s1036" type="#_x0000_t202" style="position:absolute;margin-left:65.50pt;margin-top:0.00pt;mso-position-horizontal-relative:page;mso-position-vertical-relative:margin;width:703.95pt;height:447.10pt;z-index:251658265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kAAABAggAAAAAAAAAAAAAAAAAAAAAAAB4FAAAAAAAAAQAAAAAAAAD/NgAA7iIAABkAAgCyBAAAUwMAACgAAAAIAAAAAgAAAAEAAAA=" o:insetmode="custom">
                <w10:wrap type="square" anchorx="page" anchory="margin"/>
                <v:textbox inset="0.0pt,0.0pt,0.6pt,0.6pt" style="mso-next-textbox:#Текстовое поле25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64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502910"/>
                <wp:effectExtent l="0" t="0" r="0" b="0"/>
                <wp:wrapSquare wrapText="bothSides"/>
                <wp:docPr id="24" name="Текстовое поле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oAAABAggAAAAAAAAAAAAAAAAAAAAAAAB4FAAAAAAAAAQAAAAAAAAD/NgAA2iEAABo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50291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17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25" o:spid="_x0000_s1037" type="#_x0000_t202" style="position:absolute;margin-left:65.50pt;margin-top:0.00pt;mso-position-horizontal-relative:page;mso-position-vertical-relative:margin;width:703.95pt;height:433.30pt;z-index:251658264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oAAABAggAAAAAAAAAAAAAAAAAAAAAAAB4FAAAAAAAAAQAAAAAAAAD/NgAA2iEAABoAAgCyBAAAUwMAACgAAAAIAAAAAgAAAAEAAAA=" o:insetmode="custom">
                <w10:wrap type="square" anchorx="page" anchory="margin"/>
                <v:textbox inset="0.0pt,0.0pt,0.6pt,0.6pt" style="mso-next-textbox:#Текстовое поле26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63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665470"/>
                <wp:effectExtent l="0" t="0" r="0" b="0"/>
                <wp:wrapSquare wrapText="bothSides"/>
                <wp:docPr id="23" name="Текстовое поле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sAAABAggAAAAAAAAAAAAAAAAAAAAAAAB4FAAAAAAAAAQAAAAAAAAD/NgAA2iIAABs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66547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18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26" o:spid="_x0000_s1038" type="#_x0000_t202" style="position:absolute;margin-left:65.50pt;margin-top:0.00pt;mso-position-horizontal-relative:page;mso-position-vertical-relative:margin;width:703.95pt;height:446.10pt;z-index:251658263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sAAABAggAAAAAAAAAAAAAAAAAAAAAAAB4FAAAAAAAAAQAAAAAAAAD/NgAA2iIAABsAAgCyBAAAUwMAACgAAAAIAAAAAgAAAAEAAAA=" o:insetmode="custom">
                <w10:wrap type="square" anchorx="page" anchory="margin"/>
                <v:textbox inset="0.0pt,0.0pt,0.6pt,0.6pt" style="mso-next-textbox:#Текстовое поле27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62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22" name="Текстовое поле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wAAABAggAAAAAAAAAAAAAAAAAAAAAAAB4FAAAAAAAAAQAAAAAAAAD/NgAAoSMAABw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19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27" o:spid="_x0000_s1039" type="#_x0000_t202" style="position:absolute;margin-left:65.50pt;margin-top:0.00pt;mso-position-horizontal-relative:page;mso-position-vertical-relative:margin;width:703.95pt;height:456.05pt;z-index:251658262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wAAABAggAAAAAAAAAAAAAAAAAAAAAAAB4FAAAAAAAAAQAAAAAAAAD/NgAAoSMAABwAAgCyBAAAUwMAACgAAAAIAAAAAgAAAAEAAAA=" o:insetmode="custom">
                <w10:wrap type="square" anchorx="page" anchory="margin"/>
                <v:textbox inset="0.0pt,0.0pt,0.6pt,0.6pt" style="mso-next-textbox:#Текстовое поле28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61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490210"/>
                <wp:effectExtent l="0" t="0" r="0" b="0"/>
                <wp:wrapSquare wrapText="bothSides"/>
                <wp:docPr id="21" name="Текстовое поле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0AAABAggAAAAAAAAAAAAAAAAAAAAAAAB4FAAAAAAAAAQAAAAAAAAD/NgAAxiEAAB0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49021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20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28" o:spid="_x0000_s1040" type="#_x0000_t202" style="position:absolute;margin-left:65.50pt;margin-top:0.00pt;mso-position-horizontal-relative:page;mso-position-vertical-relative:margin;width:703.95pt;height:432.30pt;z-index:251658261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0AAABAggAAAAAAAAAAAAAAAAAAAAAAAB4FAAAAAAAAAQAAAAAAAAD/NgAAxiEAAB0AAgCyBAAAUwMAACgAAAAIAAAAAgAAAAEAAAA=" o:insetmode="custom">
                <w10:wrap type="square" anchorx="page" anchory="margin"/>
                <v:textbox inset="0.0pt,0.0pt,0.6pt,0.6pt" style="mso-next-textbox:#Текстовое поле29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60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20" name="Текстовое поле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4AAABAggAAAAAAAAAAAAAAAAAAAAAAAB4FAAAAAAAAAQAAAAAAAAD/NgAAoSMAAB4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21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29" o:spid="_x0000_s1041" type="#_x0000_t202" style="position:absolute;margin-left:65.50pt;margin-top:0.00pt;mso-position-horizontal-relative:page;mso-position-vertical-relative:margin;width:703.95pt;height:456.05pt;z-index:251658260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4AAABAggAAAAAAAAAAAAAAAAAAAAAAAB4FAAAAAAAAAQAAAAAAAAD/NgAAoSMAAB4AAgCyBAAAUwMAACgAAAAIAAAAAgAAAAEAAAA=" o:insetmode="custom">
                <w10:wrap type="square" anchorx="page" anchory="margin"/>
                <v:textbox inset="0.0pt,0.0pt,0.6pt,0.6pt" style="mso-next-textbox:#Текстовое поле30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59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19" name="Текстовое поле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8AAABAggAAAAAAAAAAAAAAAAAAAAAAAB4FAAAAAAAAAQAAAAAAAAD/NgAAoSMAAB8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22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30" o:spid="_x0000_s1042" type="#_x0000_t202" style="position:absolute;margin-left:65.50pt;margin-top:0.00pt;mso-position-horizontal-relative:page;mso-position-vertical-relative:margin;width:703.95pt;height:456.05pt;z-index:251658259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8AAABAggAAAAAAAAAAAAAAAAAAAAAAAB4FAAAAAAAAAQAAAAAAAAD/NgAAoSMAAB8AAgCyBAAAUwMAACgAAAAIAAAAAgAAAAEAAAA=" o:insetmode="custom">
                <w10:wrap type="square" anchorx="page" anchory="margin"/>
                <v:textbox inset="0.0pt,0.0pt,0.6pt,0.6pt" style="mso-next-textbox:#Текстовое поле31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58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18" name="Текстовое поле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AAAABAggAAAAAAAAAAAAAAAAAAAAAAAB4FAAAAAAAAAQAAAAAAAAD/NgAAoSMAACA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23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31" o:spid="_x0000_s1043" type="#_x0000_t202" style="position:absolute;margin-left:65.50pt;margin-top:0.00pt;mso-position-horizontal-relative:page;mso-position-vertical-relative:margin;width:703.95pt;height:456.05pt;z-index:251658258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AAAABAggAAAAAAAAAAAAAAAAAAAAAAAB4FAAAAAAAAAQAAAAAAAAD/NgAAoSMAACAAAgCyBAAAUwMAACgAAAAIAAAAAgAAAAEAAAA=" o:insetmode="custom">
                <w10:wrap type="square" anchorx="page" anchory="margin"/>
                <v:textbox inset="0.0pt,0.0pt,0.6pt,0.6pt" style="mso-next-textbox:#Текстовое поле32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57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17" name="Текстовое поле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EAAABAggAAAAAAAAAAAAAAAAAAAAAAAB4FAAAAAAAAAQAAAAAAAAD/NgAAoSMAACE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24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32" o:spid="_x0000_s1044" type="#_x0000_t202" style="position:absolute;margin-left:65.50pt;margin-top:0.00pt;mso-position-horizontal-relative:page;mso-position-vertical-relative:margin;width:703.95pt;height:456.05pt;z-index:251658257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EAAABAggAAAAAAAAAAAAAAAAAAAAAAAB4FAAAAAAAAAQAAAAAAAAD/NgAAoSMAACEAAgCyBAAAUwMAACgAAAAIAAAAAgAAAAEAAAA=" o:insetmode="custom">
                <w10:wrap type="square" anchorx="page" anchory="margin"/>
                <v:textbox inset="0.0pt,0.0pt,0.6pt,0.6pt" style="mso-next-textbox:#Текстовое поле33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56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16" name="Текстовое поле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IAAABAggAAAAAAAAAAAAAAAAAAAAAAAB4FAAAAAAAAAQAAAAAAAAD/NgAAoSMAACI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25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33" o:spid="_x0000_s1045" type="#_x0000_t202" style="position:absolute;margin-left:65.50pt;margin-top:0.00pt;mso-position-horizontal-relative:page;mso-position-vertical-relative:margin;width:703.95pt;height:456.05pt;z-index:251658256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IAAABAggAAAAAAAAAAAAAAAAAAAAAAAB4FAAAAAAAAAQAAAAAAAAD/NgAAoSMAACIAAgCyBAAAUwMAACgAAAAIAAAAAgAAAAEAAAA=" o:insetmode="custom">
                <w10:wrap type="square" anchorx="page" anchory="margin"/>
                <v:textbox inset="0.0pt,0.0pt,0.6pt,0.6pt" style="mso-next-textbox:#Текстовое поле34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55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665470"/>
                <wp:effectExtent l="0" t="0" r="0" b="0"/>
                <wp:wrapSquare wrapText="bothSides"/>
                <wp:docPr id="15" name="Текстовое поле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MAAABAggAAAAAAAAAAAAAAAAAAAAAAAB4FAAAAAAAAAQAAAAAAAAD/NgAA2iIAACM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66547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26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34" o:spid="_x0000_s1046" type="#_x0000_t202" style="position:absolute;margin-left:65.50pt;margin-top:0.00pt;mso-position-horizontal-relative:page;mso-position-vertical-relative:margin;width:703.95pt;height:446.10pt;z-index:251658255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MAAABAggAAAAAAAAAAAAAAAAAAAAAAAB4FAAAAAAAAAQAAAAAAAAD/NgAA2iIAACMAAgCyBAAAUwMAACgAAAAIAAAAAgAAAAEAAAA=" o:insetmode="custom">
                <w10:wrap type="square" anchorx="page" anchory="margin"/>
                <v:textbox inset="0.0pt,0.0pt,0.6pt,0.6pt" style="mso-next-textbox:#Текстовое поле35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54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14" name="Текстовое поле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QAAABAggAAAAAAAAAAAAAAAAAAAAAAAB4FAAAAAAAAAQAAAAAAAAD/NgAAoSMAACQ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27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35" o:spid="_x0000_s1047" type="#_x0000_t202" style="position:absolute;margin-left:65.50pt;margin-top:0.00pt;mso-position-horizontal-relative:page;mso-position-vertical-relative:margin;width:703.95pt;height:456.05pt;z-index:251658254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QAAABAggAAAAAAAAAAAAAAAAAAAAAAAB4FAAAAAAAAAQAAAAAAAAD/NgAAoSMAACQAAgCyBAAAUwMAACgAAAAIAAAAAgAAAAEAAAA=" o:insetmode="custom">
                <w10:wrap type="square" anchorx="page" anchory="margin"/>
                <v:textbox inset="0.0pt,0.0pt,0.6pt,0.6pt" style="mso-next-textbox:#Текстовое поле36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53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13" name="Текстовое поле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UAAABAggAAAAAAAAAAAAAAAAAAAAAAAB4FAAAAAAAAAQAAAAAAAAD/NgAAoSMAACU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28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36" o:spid="_x0000_s1048" type="#_x0000_t202" style="position:absolute;margin-left:65.50pt;margin-top:0.00pt;mso-position-horizontal-relative:page;mso-position-vertical-relative:margin;width:703.95pt;height:456.05pt;z-index:251658253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UAAABAggAAAAAAAAAAAAAAAAAAAAAAAB4FAAAAAAAAAQAAAAAAAAD/NgAAoSMAACUAAgCyBAAAUwMAACgAAAAIAAAAAgAAAAEAAAA=" o:insetmode="custom">
                <w10:wrap type="square" anchorx="page" anchory="margin"/>
                <v:textbox inset="0.0pt,0.0pt,0.6pt,0.6pt" style="mso-next-textbox:#Текстовое поле37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52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12" name="Текстовое поле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YAAABAggAAAAAAAAAAAAAAAAAAAAAAAB4FAAAAAAAAAQAAAAAAAAD/NgAAoSMAACY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29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37" o:spid="_x0000_s1049" type="#_x0000_t202" style="position:absolute;margin-left:65.50pt;margin-top:0.00pt;mso-position-horizontal-relative:page;mso-position-vertical-relative:margin;width:703.95pt;height:456.05pt;z-index:251658252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YAAABAggAAAAAAAAAAAAAAAAAAAAAAAB4FAAAAAAAAAQAAAAAAAAD/NgAAoSMAACYAAgCyBAAAUwMAACgAAAAIAAAAAgAAAAEAAAA=" o:insetmode="custom">
                <w10:wrap type="square" anchorx="page" anchory="margin"/>
                <v:textbox inset="0.0pt,0.0pt,0.6pt,0.6pt" style="mso-next-textbox:#Текстовое поле38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51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11" name="Текстовое поле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cAAABAggAAAAAAAAAAAAAAAAAAAAAAAB4FAAAAAAAAAQAAAAAAAAD/NgAAoSMAACc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30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38" o:spid="_x0000_s1050" type="#_x0000_t202" style="position:absolute;margin-left:65.50pt;margin-top:0.00pt;mso-position-horizontal-relative:page;mso-position-vertical-relative:margin;width:703.95pt;height:456.05pt;z-index:251658251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cAAABAggAAAAAAAAAAAAAAAAAAAAAAAB4FAAAAAAAAAQAAAAAAAAD/NgAAoSMAACcAAgCyBAAAUwMAACgAAAAIAAAAAgAAAAEAAAA=" o:insetmode="custom">
                <w10:wrap type="square" anchorx="page" anchory="margin"/>
                <v:textbox inset="0.0pt,0.0pt,0.6pt,0.6pt" style="mso-next-textbox:#Текстовое поле39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50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10" name="Текстовое поле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gAAABAggAAAAAAAAAAAAAAAAAAAAAAAB4FAAAAAAAAAQAAAAAAAAD/NgAAoSMAACg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31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39" o:spid="_x0000_s1051" type="#_x0000_t202" style="position:absolute;margin-left:65.50pt;margin-top:0.00pt;mso-position-horizontal-relative:page;mso-position-vertical-relative:margin;width:703.95pt;height:456.05pt;z-index:251658250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gAAABAggAAAAAAAAAAAAAAAAAAAAAAAB4FAAAAAAAAAQAAAAAAAAD/NgAAoSMAACgAAgCyBAAAUwMAACgAAAAIAAAAAgAAAAEAAAA=" o:insetmode="custom">
                <w10:wrap type="square" anchorx="page" anchory="margin"/>
                <v:textbox inset="0.0pt,0.0pt,0.6pt,0.6pt" style="mso-next-textbox:#Текстовое поле40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9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9" name="Текстовое поле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kAAABAggAAAAAAAAAAAAAAAAAAAAAAAB4FAAAAAAAAAQAAAAAAAAD/NgAAoSMAACk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32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40" o:spid="_x0000_s1052" type="#_x0000_t202" style="position:absolute;margin-left:65.50pt;margin-top:0.00pt;mso-position-horizontal-relative:page;mso-position-vertical-relative:margin;width:703.95pt;height:456.05pt;z-index:251658249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kAAABAggAAAAAAAAAAAAAAAAAAAAAAAB4FAAAAAAAAAQAAAAAAAAD/NgAAoSMAACkAAgCyBAAAUwMAACgAAAAIAAAAAgAAAAEAAAA=" o:insetmode="custom">
                <w10:wrap type="square" anchorx="page" anchory="margin"/>
                <v:textbox inset="0.0pt,0.0pt,0.6pt,0.6pt" style="mso-next-textbox:#Текстовое поле41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8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8" name="Текстовое поле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oAAABAggAAAAAAAAAAAAAAAAAAAAAAAB4FAAAAAAAAAQAAAAAAAAD/NgAAoSMAACo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33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41" o:spid="_x0000_s1053" type="#_x0000_t202" style="position:absolute;margin-left:65.50pt;margin-top:0.00pt;mso-position-horizontal-relative:page;mso-position-vertical-relative:margin;width:703.95pt;height:456.05pt;z-index:251658248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oAAABAggAAAAAAAAAAAAAAAAAAAAAAAB4FAAAAAAAAAQAAAAAAAAD/NgAAoSMAACoAAgCyBAAAUwMAACgAAAAIAAAAAgAAAAEAAAA=" o:insetmode="custom">
                <w10:wrap type="square" anchorx="page" anchory="margin"/>
                <v:textbox inset="0.0pt,0.0pt,0.6pt,0.6pt" style="mso-next-textbox:#Текстовое поле42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7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7" name="Текстовое поле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sAAABAggAAAAAAAAAAAAAAAAAAAAAAAB4FAAAAAAAAAQAAAAAAAAD/NgAAoSMAACs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34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42" o:spid="_x0000_s1054" type="#_x0000_t202" style="position:absolute;margin-left:65.50pt;margin-top:0.00pt;mso-position-horizontal-relative:page;mso-position-vertical-relative:margin;width:703.95pt;height:456.05pt;z-index:251658247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sAAABAggAAAAAAAAAAAAAAAAAAAAAAAB4FAAAAAAAAAQAAAAAAAAD/NgAAoSMAACsAAgCyBAAAUwMAACgAAAAIAAAAAgAAAAEAAAA=" o:insetmode="custom">
                <w10:wrap type="square" anchorx="page" anchory="margin"/>
                <v:textbox inset="0.0pt,0.0pt,0.6pt,0.6pt" style="mso-next-textbox:#Текстовое поле43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6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6" name="Текстовое поле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wAAABAggAAAAAAAAAAAAAAAAAAAAAAAB4FAAAAAAAAAQAAAAAAAAD/NgAAoSMAACw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35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43" o:spid="_x0000_s1055" type="#_x0000_t202" style="position:absolute;margin-left:65.50pt;margin-top:0.00pt;mso-position-horizontal-relative:page;mso-position-vertical-relative:margin;width:703.95pt;height:456.05pt;z-index:251658246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wAAABAggAAAAAAAAAAAAAAAAAAAAAAAB4FAAAAAAAAAQAAAAAAAAD/NgAAoSMAACwAAgCyBAAAUwMAACgAAAAIAAAAAgAAAAEAAAA=" o:insetmode="custom">
                <w10:wrap type="square" anchorx="page" anchory="margin"/>
                <v:textbox inset="0.0pt,0.0pt,0.6pt,0.6pt" style="mso-next-textbox:#Текстовое поле44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5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5" name="Текстовое поле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0AAABAggAAAAAAAAAAAAAAAAAAAAAAAB4FAAAAAAAAAQAAAAAAAAD/NgAAoSMAAC0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36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44" o:spid="_x0000_s1056" type="#_x0000_t202" style="position:absolute;margin-left:65.50pt;margin-top:0.00pt;mso-position-horizontal-relative:page;mso-position-vertical-relative:margin;width:703.95pt;height:456.05pt;z-index:251658245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0AAABAggAAAAAAAAAAAAAAAAAAAAAAAB4FAAAAAAAAAQAAAAAAAAD/NgAAoSMAAC0AAgCyBAAAUwMAACgAAAAIAAAAAgAAAAEAAAA=" o:insetmode="custom">
                <w10:wrap type="square" anchorx="page" anchory="margin"/>
                <v:textbox inset="0.0pt,0.0pt,0.6pt,0.6pt" style="mso-next-textbox:#Текстовое поле45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4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4" name="Текстовое поле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4AAABAggAAAAAAAAAAAAAAAAAAAAAAAB4FAAAAAAAAAQAAAAAAAAD/NgAAoSMAAC4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37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45" o:spid="_x0000_s1057" type="#_x0000_t202" style="position:absolute;margin-left:65.50pt;margin-top:0.00pt;mso-position-horizontal-relative:page;mso-position-vertical-relative:margin;width:703.95pt;height:456.05pt;z-index:251658244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4AAABAggAAAAAAAAAAAAAAAAAAAAAAAB4FAAAAAAAAAQAAAAAAAAD/NgAAoSMAAC4AAgCyBAAAUwMAACgAAAAIAAAAAgAAAAEAAAA=" o:insetmode="custom">
                <w10:wrap type="square" anchorx="page" anchory="margin"/>
                <v:textbox inset="0.0pt,0.0pt,0.6pt,0.6pt" style="mso-next-textbox:#Текстовое поле46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3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490210"/>
                <wp:effectExtent l="0" t="0" r="0" b="0"/>
                <wp:wrapSquare wrapText="bothSides"/>
                <wp:docPr id="3" name="Текстовое поле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8AAABAggAAAAAAAAAAAAAAAAAAAAAAAB4FAAAAAAAAAQAAAAAAAAD/NgAAxiEAAC8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49021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38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46" o:spid="_x0000_s1058" type="#_x0000_t202" style="position:absolute;margin-left:65.50pt;margin-top:0.00pt;mso-position-horizontal-relative:page;mso-position-vertical-relative:margin;width:703.95pt;height:432.30pt;z-index:251658243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C8AAABAggAAAAAAAAAAAAAAAAAAAAAAAB4FAAAAAAAAAQAAAAAAAAD/NgAAxiEAAC8AAgCyBAAAUwMAACgAAAAIAAAAAgAAAAEAAAA=" o:insetmode="custom">
                <w10:wrap type="square" anchorx="page" anchory="margin"/>
                <v:textbox inset="0.0pt,0.0pt,0.6pt,0.6pt" style="mso-next-textbox:#Текстовое поле47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2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5791835"/>
                <wp:effectExtent l="0" t="0" r="0" b="0"/>
                <wp:wrapSquare wrapText="bothSides"/>
                <wp:docPr id="2" name="Текстовое поле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DAAAABAggAAAAAAAAAAAAAAAAAAAAAAAB4FAAAAAAAAAQAAAAAAAAD/NgAAoSMAADA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57918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39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47" o:spid="_x0000_s1059" type="#_x0000_t202" style="position:absolute;margin-left:65.50pt;margin-top:0.00pt;mso-position-horizontal-relative:page;mso-position-vertical-relative:margin;width:703.95pt;height:456.05pt;z-index:251658242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DAAAABAggAAAAAAAAAAAAAAAAAAAAAAAB4FAAAAAAAAAQAAAAAAAAD/NgAAoSMAADAAAgCyBAAAUwMAACgAAAAIAAAAAgAAAAEAAAA=" o:insetmode="custom">
                <w10:wrap type="square" anchorx="page" anchory="margin"/>
                <v:textbox inset="0.0pt,0.0pt,0.6pt,0.6pt" style="mso-next-textbox:#Текстовое поле48">
                  <w:txbxContent/>
                </v:textbox>
              </v:shape>
            </w:pict>
          </mc:Fallback>
        </mc:AlternateContent>
      </w:r>
    </w:p>
    <w:p w:rsidR="00096D72" w:rsidRDefault="00980D1B">
      <w:pPr>
        <w:pageBreakBefore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1" behindDoc="0" locked="0" layoutInCell="0" hidden="0" allowOverlap="1">
                <wp:simplePos x="0" y="0"/>
                <wp:positionH relativeFrom="page">
                  <wp:posOffset>831850</wp:posOffset>
                </wp:positionH>
                <wp:positionV relativeFrom="margin">
                  <wp:posOffset>0</wp:posOffset>
                </wp:positionV>
                <wp:extent cx="8940165" cy="2504440"/>
                <wp:effectExtent l="0" t="0" r="0" b="0"/>
                <wp:wrapSquare wrapText="bothSides"/>
                <wp:docPr id="1" name="Текстовое поле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DEAAABIggAAAAAAAAAAAAAAAAAAAAAAAB4FAAAAAAAAAQAAAAAAAAD/NgAAaA8AADEAAgCyBAAAUwMAACgAAAAIAAAAAgAAAAEAAAA="/>
                          </a:ext>
                        </a:extLst>
                      </wps:cNvSpPr>
                      <wps:spPr>
                        <a:xfrm>
                          <a:off x="0" y="0"/>
                          <a:ext cx="8940165" cy="250444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linkedTxbx id="2" seq="40"/>
                      <wps:bodyPr spcFirstLastPara="1" vertOverflow="clip" horzOverflow="clip" wrap="none" lIns="0" tIns="0" rIns="6985" bIns="6985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48" o:spid="_x0000_s1060" type="#_x0000_t202" style="position:absolute;margin-left:65.50pt;margin-top:0.00pt;mso-position-horizontal-relative:page;mso-position-vertical-relative:margin;width:703.95pt;height:197.20pt;z-index:251658241;mso-wrap-distance-left:9.00pt;mso-wrap-distance-top:0.00pt;mso-wrap-distance-right:9.00pt;mso-wrap-distance-bottom:0.00pt;mso-wrap-style:none" o:allowincell="f" stroked="f" filled="f" v:ext="SMDATA_14_nubnZhMAAAAlAAAAEgAAAI0AAAAAAAAAAAAAAAALAAAACw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DEAAABIggAAAAAAAAAAAAAAAAAAAAAAAB4FAAAAAAAAAQAAAAAAAAD/NgAAaA8AADEAAgCyBAAAUwMAACgAAAAIAAAAAgAAAAEAAAA=" o:insetmode="custom">
                <w10:wrap type="square" anchorx="page" anchory="margin"/>
                <v:textbox inset="0.0pt,0.0pt,0.6pt,0.6pt">
                  <w:txbxContent/>
                </v:textbox>
              </v:shape>
            </w:pict>
          </mc:Fallback>
        </mc:AlternateContent>
      </w:r>
    </w:p>
    <w:sectPr w:rsidR="00096D72">
      <w:headerReference w:type="default" r:id="rId15"/>
      <w:footerReference w:type="default" r:id="rId16"/>
      <w:pgSz w:w="11906" w:h="16838"/>
      <w:pgMar w:top="851" w:right="1418" w:bottom="1701" w:left="1418" w:header="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D1B" w:rsidRDefault="00980D1B">
      <w:pPr>
        <w:spacing w:after="0" w:line="240" w:lineRule="auto"/>
      </w:pPr>
      <w:r>
        <w:separator/>
      </w:r>
    </w:p>
  </w:endnote>
  <w:endnote w:type="continuationSeparator" w:id="0">
    <w:p w:rsidR="00980D1B" w:rsidRDefault="00980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80">
    <w:charset w:val="00"/>
    <w:family w:val="auto"/>
    <w:pitch w:val="default"/>
  </w:font>
  <w:font w:name="Mangal">
    <w:panose1 w:val="00000400000000000000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D72" w:rsidRDefault="00980D1B">
    <w:pPr>
      <w:pStyle w:val="a5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6" behindDoc="0" locked="0" layoutInCell="0" hidden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14300" cy="170815"/>
              <wp:effectExtent l="0" t="0" r="0" b="0"/>
              <wp:wrapTopAndBottom/>
              <wp:docPr id="1026" name="Текстовое пол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A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BuIwAAszYAAAAB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AAAAACQ4QAAQAAAAAAAAAADAAAAAQAAAAAAAAABAAAAAgAAAAEAAAC0AAAADQEAAAAAAABEKAAA9j0AACgAAAAIAAAAAgAAAAIAAAA="/>
                        </a:ext>
                      </a:extLst>
                    </wps:cNvSpPr>
                    <wps:spPr>
                      <a:xfrm>
                        <a:off x="0" y="0"/>
                        <a:ext cx="114300" cy="170815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p w:rsidR="00096D72" w:rsidRDefault="00980D1B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 w:rsidR="00D00ADA">
                            <w:rPr>
                              <w:rStyle w:val="ae"/>
                              <w:noProof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spcFirstLastPara="1" vertOverflow="clip" horzOverflow="clip" wrap="none" lIns="0" tIns="0" rIns="0" bIns="0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6" o:spid="_x0000_s1061" type="#_x0000_t202" style="position:absolute;margin-left:-42.2pt;margin-top:.05pt;width:9pt;height:13.45pt;z-index:251659266;visibility:visible;mso-wrap-style:non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xc7IgIAABwEAAAOAAAAZHJzL2Uyb0RvYy54bWysU0tu2zAQ3RfoHQjua0lO6wSC5SBB4KJA&#10;4ARIiq5pirII8AeStuTu2qP0CAWySYH2CsqNOqQkN3V3RRaihhzOm3lvhvPzVgq0Y9ZxrQqcTVKM&#10;mKK65GpT4I/3yzdnGDlPVEmEVqzAe+bw+eL1q3ljcjbVtRYlswhAlMsbU+Dae5MniaM1k8RNtGEK&#10;nJW2knjY2k1SWtIAuhTJNE1nSaNtaaymzDk4veqdeBHxq4pRf1NVjnkkCgy1+bjauK7DmizmJN9Y&#10;YmpOhzLIf1QhCVeQ9AB1RTxBW8v/gZKcWu105SdUy0RXFacscgA2WXrE5q4mhkUuII4zB5ncy8HS&#10;1e7WIl5C79LpDCNFJHSp+9Y9dI9PX56+dj+77/A9oO4X/H6AMQuaNcblEHpnINi3l7qF+Miftf7a&#10;+aAEWL0CTq6I5zsWNAmxSfTFW8kznB7UAWKIbisrwx8UQgAOrdsf2hWQaciYvT1JwUPBlZ2mZ9m7&#10;AX4MNtb590xLFIwCW5iGWCTZQfa+kvFKyKX0kgsRJ0Io1ADo9BTw/3JB8UIBh1B4X2uwfLtuB1XW&#10;utyDKM7QJYes18T5W2JhpjIc3om/gaUSGtCp4AajWtvPx2cNzGOBFTwYjMQHBe0OozsadjTWo7E1&#10;lm9qYNj3IHC6bz8RawbiHhRb6XGaSH7Ev78baDpzsfWgQhQnEOvZDHxhBGP3hucS+vl8H2/9edSL&#10;3wAAAP//AwBQSwMEFAAGAAgAAAAhAGv3wY3aAAAAAwEAAA8AAABkcnMvZG93bnJldi54bWxMj8Fu&#10;wjAQRO+V+AdrK/VSFYccCgpxUAXqpZcWaBFHE2+TqPY6ih0I/fpuTvQ4O6uZN/lqcFacsQuNJwWz&#10;aQICqfSmoUrB5/71aQEiRE1GW0+o4IoBVsXkLteZ8Rfa4nkXK8EhFDKtoI6xzaQMZY1Oh6lvkdj7&#10;9p3TkWVXSdPpC4c7K9MkeZZON8QNtW5xXWP5s+udgs313fazj7fQHGnzS4+Hw37+lSr1cD+8LEFE&#10;HOLtGUZ8RoeCmU6+JxOEVcBD4ngVo7dgdVKQzhOQRS7/sxd/AAAA//8DAFBLAQItABQABgAIAAAA&#10;IQC2gziS/gAAAOEBAAATAAAAAAAAAAAAAAAAAAAAAABbQ29udGVudF9UeXBlc10ueG1sUEsBAi0A&#10;FAAGAAgAAAAhADj9If/WAAAAlAEAAAsAAAAAAAAAAAAAAAAALwEAAF9yZWxzLy5yZWxzUEsBAi0A&#10;FAAGAAgAAAAhAAYjFzsiAgAAHAQAAA4AAAAAAAAAAAAAAAAALgIAAGRycy9lMm9Eb2MueG1sUEsB&#10;Ai0AFAAGAAgAAAAhAGv3wY3aAAAAAwEAAA8AAAAAAAAAAAAAAAAAfAQAAGRycy9kb3ducmV2Lnht&#10;bFBLBQYAAAAABAAEAPMAAACDBQAAAAA=&#10;" o:allowincell="f" filled="f" stroked="f" strokeweight="1pt">
              <v:textbox style="mso-fit-shape-to-text:t" inset="0,0,0,0">
                <w:txbxContent>
                  <w:p w:rsidR="00096D72" w:rsidRDefault="00980D1B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 w:rsidR="00D00ADA">
                      <w:rPr>
                        <w:rStyle w:val="ae"/>
                        <w:noProof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D72" w:rsidRDefault="00096D7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D72" w:rsidRDefault="00980D1B">
    <w:pPr>
      <w:pStyle w:val="a5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8" behindDoc="0" locked="0" layoutInCell="0" hidden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2240" cy="170815"/>
              <wp:effectExtent l="0" t="0" r="0" b="0"/>
              <wp:wrapTopAndBottom/>
              <wp:docPr id="1028" name="Текстовое 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A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CyNgAAbyMAAAAB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AAAAACQ4QAAQAAAAAAAAAADAAAAAQAAAAAAAAABAAAAAgAAAAEAAADgAAAADQEAAAAAAQBcOwAAsioAACgAAAAIAAAAAgAAAAIAAAA="/>
                        </a:ext>
                      </a:extLst>
                    </wps:cNvSpPr>
                    <wps:spPr>
                      <a:xfrm>
                        <a:off x="0" y="0"/>
                        <a:ext cx="142240" cy="170815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p w:rsidR="00096D72" w:rsidRDefault="00980D1B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 w:rsidR="00D00ADA">
                            <w:rPr>
                              <w:rStyle w:val="ae"/>
                              <w:noProof/>
                            </w:rPr>
                            <w:t>33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spcFirstLastPara="1" vertOverflow="clip" horzOverflow="clip" wrap="none" lIns="0" tIns="0" rIns="0" bIns="0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4" o:spid="_x0000_s1062" type="#_x0000_t202" style="position:absolute;margin-left:-40pt;margin-top:.05pt;width:11.2pt;height:13.45pt;z-index:251659268;visibility:visible;mso-wrap-style:non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NnOJAIAACMEAAAOAAAAZHJzL2Uyb0RvYy54bWysU81q3DAQvhf6DkL3rn/YNsGsN7SELYWw&#10;CSQlZ60srwX6Q9Kuvb21j9JHKOTSQPsKzht1JNubsL2VHiyPNJpv5vtmtLjopEB7Zh3XqsTZLMWI&#10;KaorrrYl/ny3enOOkfNEVURoxUp8YA5fLF+/WrSmYLlutKiYRQCiXNGaEjfemyJJHG2YJG6mDVPg&#10;rLWVxMPWbpPKkhbQpUjyNH2XtNpWxmrKnIPTy8GJlxG/rhn113XtmEeixFCbj6uN6yasyXJBiq0l&#10;puF0LIP8QxWScAVJj1CXxBO0s/wvKMmp1U7Xfka1THRdc8oiB2CTpSdsbhtiWOQC4jhzlMn9P1i6&#10;3t9YxCvoXZpDrxSR0KX+e//Q/3z6+vSt/9X/gO8B9b/h9wjGPGjWGldA6K2BYN990B3ER/6s81fO&#10;ByXAGhRwck0837OgSYhNoi/eSl7gDKAOEEN0V1sZ/qAQAnBo3eHYroBMQ8Z5ns/BQ8GVnaXn2dsR&#10;fgo21vmPTEsUjBJbmIZYJNlD9qGS6UrIpfSKCxEnQijUAmh+lqYx4uiC4oUCDqHwodZg+W7TDSJO&#10;4mx0dQBtnKErDsmviPM3xMJoZTg8F38NSy00JKGCG4wabb+cnrUwliVW8G4wEp8UdD1M8GTYydhM&#10;xs5Yvm2A6NCKQO2uuyfWjPw9CLfW01CR4kSG4W4Qwpn3Ow9iRI0Cv4HNSBsmMTZxfDWhrS/38dbz&#10;217+AQAA//8DAFBLAwQUAAYACAAAACEAkOVMR9sAAAADAQAADwAAAGRycy9kb3ducmV2LnhtbEyP&#10;QU/DMAyF70j8h8hIXBBLVyGGStMJMXHhAmwwcfQa01YkTtWkW8evxzvByXp+1nufy+XkndrTELvA&#10;BuazDBRxHWzHjYH3zdP1HaiYkC26wGTgSBGW1flZiYUNB36j/To1SkI4FmigTakvtI51Sx7jLPTE&#10;4n2FwWMSOTTaDniQcO90nmW32mPH0tBiT48t1d/r0RtYHV/cOH99jt0nr374arvdLD5yYy4vpod7&#10;UImm9HcMJ3xBh0qYdmFkG5UzII+k01aJl+c3oHYyFxnoqtT/2atfAAAA//8DAFBLAQItABQABgAI&#10;AAAAIQC2gziS/gAAAOEBAAATAAAAAAAAAAAAAAAAAAAAAABbQ29udGVudF9UeXBlc10ueG1sUEsB&#10;Ai0AFAAGAAgAAAAhADj9If/WAAAAlAEAAAsAAAAAAAAAAAAAAAAALwEAAF9yZWxzLy5yZWxzUEsB&#10;Ai0AFAAGAAgAAAAhAOXQ2c4kAgAAIwQAAA4AAAAAAAAAAAAAAAAALgIAAGRycy9lMm9Eb2MueG1s&#10;UEsBAi0AFAAGAAgAAAAhAJDlTEfbAAAAAwEAAA8AAAAAAAAAAAAAAAAAfgQAAGRycy9kb3ducmV2&#10;LnhtbFBLBQYAAAAABAAEAPMAAACGBQAAAAA=&#10;" o:allowincell="f" filled="f" stroked="f" strokeweight="1pt">
              <v:textbox style="mso-next-textbox:#Текстовое поле14;mso-fit-shape-to-text:t" inset="0,0,0,0">
                <w:txbxContent>
                  <w:p w:rsidR="00096D72" w:rsidRDefault="00980D1B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 w:rsidR="00D00ADA">
                      <w:rPr>
                        <w:rStyle w:val="ae"/>
                        <w:noProof/>
                      </w:rPr>
                      <w:t>33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D72" w:rsidRDefault="00980D1B">
    <w:pPr>
      <w:pStyle w:val="a5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70" behindDoc="0" locked="0" layoutInCell="0" hidden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2240" cy="170815"/>
              <wp:effectExtent l="0" t="0" r="0" b="0"/>
              <wp:wrapTopAndBottom/>
              <wp:docPr id="1030" name="Текстовое 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ubnZhMAAAAlAAAAEgAAAA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BuIwAAzjcAAAAB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AAAAACQ4QAAQAAAAAAAAAADAAAAAQAAAAAAAAABAAAAAgAAAAEAAADgAAAADQEAAAAAAgAYKAAA9T0AACgAAAAIAAAAAgAAAAIAAAA="/>
                        </a:ext>
                      </a:extLst>
                    </wps:cNvSpPr>
                    <wps:spPr>
                      <a:xfrm>
                        <a:off x="0" y="0"/>
                        <a:ext cx="142240" cy="170815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p w:rsidR="00096D72" w:rsidRDefault="00980D1B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>
                            <w:rPr>
                              <w:rStyle w:val="ae"/>
                            </w:rPr>
                            <w:t>50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spcFirstLastPara="1" vertOverflow="clip" horzOverflow="clip" wrap="none" lIns="0" tIns="0" rIns="0" bIns="0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path gradientshapeok="t" o:connecttype="rect"/>
            </v:shapetype>
            <v:shape id="Текстовое поле 2" o:spid="_x0000_s9217" type="#_x0000_t202" style="position:absolute;mso-position-horizontal:right;margin-top:0.05pt;mso-position-horizontal-relative:margin;width:11.20pt;height:13.45pt;z-index:251659270;mso-wrap-distance-left:0.00pt;mso-wrap-distance-top:0.00pt;mso-wrap-distance-right:0.00pt;mso-wrap-distance-bottom:0.00pt;mso-wrap-style:none" stroked="f" filled="f" v:ext="SMDATA_14_nubnZhMAAAAlAAAAEgAAAA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BuIwAAzjcAAAAB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AAAAACQ4QAAQAAAAAAAAAADAAAAAQAAAAAAAAABAAAAAgAAAAEAAADgAAAADQEAAAAAAgAYKAAA9T0AACgAAAAIAAAAAgAAAAIAAAA=" o:insetmode="custom">
              <w10:wrap type="topAndBottom" anchorx="margin" anchory="text"/>
              <v:textbox style="mso-fit-shape-to-text:t" inset="0.0pt,0.0pt,0.0pt,0.0pt">
                <w:txbxContent>
                  <w:p>
                    <w:pPr>
                      <w:pStyle w:val="para5"/>
                    </w:pPr>
                    <w:r>
                      <w:rPr>
                        <w:rStyle w:val="char6"/>
                      </w:rPr>
                    </w:r>
                    <w:r>
                      <w:rPr>
                        <w:rStyle w:val="char6"/>
                      </w:rPr>
                      <w:fldChar w:fldCharType="begin"/>
                      <w:instrText xml:space="preserve"> PAGE </w:instrText>
                      <w:fldChar w:fldCharType="separate"/>
                      <w:t>50</w:t>
                      <w:fldChar w:fldCharType="end"/>
                    </w:r>
                    <w:r>
                      <w:rPr>
                        <w:rStyle w:val="char6"/>
                      </w:rPr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D1B" w:rsidRDefault="00980D1B">
      <w:pPr>
        <w:spacing w:after="0" w:line="240" w:lineRule="auto"/>
      </w:pPr>
      <w:r>
        <w:separator/>
      </w:r>
    </w:p>
  </w:footnote>
  <w:footnote w:type="continuationSeparator" w:id="0">
    <w:p w:rsidR="00980D1B" w:rsidRDefault="00980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D72" w:rsidRDefault="00096D7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D72" w:rsidRDefault="00096D7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D72" w:rsidRDefault="00096D7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D72" w:rsidRDefault="00096D7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819C8"/>
    <w:multiLevelType w:val="hybridMultilevel"/>
    <w:tmpl w:val="7ADA6A5C"/>
    <w:name w:val="Нумерованный список 6"/>
    <w:lvl w:ilvl="0" w:tplc="D4CE77D6">
      <w:numFmt w:val="bullet"/>
      <w:lvlText w:val=""/>
      <w:lvlJc w:val="left"/>
      <w:pPr>
        <w:ind w:left="420" w:firstLine="0"/>
      </w:pPr>
      <w:rPr>
        <w:rFonts w:ascii="Symbol" w:hAnsi="Symbol"/>
      </w:rPr>
    </w:lvl>
    <w:lvl w:ilvl="1" w:tplc="A8A8D278">
      <w:numFmt w:val="bullet"/>
      <w:lvlText w:val="o"/>
      <w:lvlJc w:val="left"/>
      <w:pPr>
        <w:ind w:left="1140" w:firstLine="0"/>
      </w:pPr>
      <w:rPr>
        <w:rFonts w:ascii="Courier New" w:hAnsi="Courier New" w:cs="Courier New"/>
      </w:rPr>
    </w:lvl>
    <w:lvl w:ilvl="2" w:tplc="E2F0BE36">
      <w:numFmt w:val="bullet"/>
      <w:lvlText w:val=""/>
      <w:lvlJc w:val="left"/>
      <w:pPr>
        <w:ind w:left="1860" w:firstLine="0"/>
      </w:pPr>
      <w:rPr>
        <w:rFonts w:ascii="Wingdings" w:eastAsia="Wingdings" w:hAnsi="Wingdings" w:cs="Wingdings"/>
      </w:rPr>
    </w:lvl>
    <w:lvl w:ilvl="3" w:tplc="C96E32EA">
      <w:numFmt w:val="bullet"/>
      <w:lvlText w:val=""/>
      <w:lvlJc w:val="left"/>
      <w:pPr>
        <w:ind w:left="2580" w:firstLine="0"/>
      </w:pPr>
      <w:rPr>
        <w:rFonts w:ascii="Symbol" w:hAnsi="Symbol"/>
      </w:rPr>
    </w:lvl>
    <w:lvl w:ilvl="4" w:tplc="97DEC214">
      <w:numFmt w:val="bullet"/>
      <w:lvlText w:val="o"/>
      <w:lvlJc w:val="left"/>
      <w:pPr>
        <w:ind w:left="3300" w:firstLine="0"/>
      </w:pPr>
      <w:rPr>
        <w:rFonts w:ascii="Courier New" w:hAnsi="Courier New" w:cs="Courier New"/>
      </w:rPr>
    </w:lvl>
    <w:lvl w:ilvl="5" w:tplc="23724D5A">
      <w:numFmt w:val="bullet"/>
      <w:lvlText w:val=""/>
      <w:lvlJc w:val="left"/>
      <w:pPr>
        <w:ind w:left="4020" w:firstLine="0"/>
      </w:pPr>
      <w:rPr>
        <w:rFonts w:ascii="Wingdings" w:eastAsia="Wingdings" w:hAnsi="Wingdings" w:cs="Wingdings"/>
      </w:rPr>
    </w:lvl>
    <w:lvl w:ilvl="6" w:tplc="EC4E009C">
      <w:numFmt w:val="bullet"/>
      <w:lvlText w:val=""/>
      <w:lvlJc w:val="left"/>
      <w:pPr>
        <w:ind w:left="4740" w:firstLine="0"/>
      </w:pPr>
      <w:rPr>
        <w:rFonts w:ascii="Symbol" w:hAnsi="Symbol"/>
      </w:rPr>
    </w:lvl>
    <w:lvl w:ilvl="7" w:tplc="B9600C4E">
      <w:numFmt w:val="bullet"/>
      <w:lvlText w:val="o"/>
      <w:lvlJc w:val="left"/>
      <w:pPr>
        <w:ind w:left="5460" w:firstLine="0"/>
      </w:pPr>
      <w:rPr>
        <w:rFonts w:ascii="Courier New" w:hAnsi="Courier New" w:cs="Courier New"/>
      </w:rPr>
    </w:lvl>
    <w:lvl w:ilvl="8" w:tplc="7E144526">
      <w:numFmt w:val="bullet"/>
      <w:lvlText w:val=""/>
      <w:lvlJc w:val="left"/>
      <w:pPr>
        <w:ind w:left="6180" w:firstLine="0"/>
      </w:pPr>
      <w:rPr>
        <w:rFonts w:ascii="Wingdings" w:eastAsia="Wingdings" w:hAnsi="Wingdings" w:cs="Wingdings"/>
      </w:rPr>
    </w:lvl>
  </w:abstractNum>
  <w:abstractNum w:abstractNumId="1" w15:restartNumberingAfterBreak="0">
    <w:nsid w:val="085D0CD0"/>
    <w:multiLevelType w:val="hybridMultilevel"/>
    <w:tmpl w:val="53729CA2"/>
    <w:name w:val="Нумерованный список 12"/>
    <w:lvl w:ilvl="0" w:tplc="A3FEC0D2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D96EEBB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203E54B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3590552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27A0AB8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CCDEFDF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729C413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700A28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69D6B75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09215EC6"/>
    <w:multiLevelType w:val="hybridMultilevel"/>
    <w:tmpl w:val="4CD60CCE"/>
    <w:name w:val="Нумерованный список 4"/>
    <w:lvl w:ilvl="0" w:tplc="99B08EF8">
      <w:start w:val="1"/>
      <w:numFmt w:val="upperRoman"/>
      <w:lvlText w:val="%1."/>
      <w:lvlJc w:val="left"/>
      <w:pPr>
        <w:ind w:left="360" w:firstLine="0"/>
      </w:pPr>
    </w:lvl>
    <w:lvl w:ilvl="1" w:tplc="521ED288">
      <w:start w:val="1"/>
      <w:numFmt w:val="lowerLetter"/>
      <w:lvlText w:val="%2."/>
      <w:lvlJc w:val="left"/>
      <w:pPr>
        <w:ind w:left="1080" w:firstLine="0"/>
      </w:pPr>
    </w:lvl>
    <w:lvl w:ilvl="2" w:tplc="31E477C6">
      <w:start w:val="1"/>
      <w:numFmt w:val="lowerRoman"/>
      <w:lvlText w:val="%3."/>
      <w:lvlJc w:val="left"/>
      <w:pPr>
        <w:ind w:left="1980" w:firstLine="0"/>
      </w:pPr>
    </w:lvl>
    <w:lvl w:ilvl="3" w:tplc="81960022">
      <w:start w:val="1"/>
      <w:numFmt w:val="decimal"/>
      <w:lvlText w:val="%4."/>
      <w:lvlJc w:val="left"/>
      <w:pPr>
        <w:ind w:left="2520" w:firstLine="0"/>
      </w:pPr>
    </w:lvl>
    <w:lvl w:ilvl="4" w:tplc="7E70FBB6">
      <w:start w:val="1"/>
      <w:numFmt w:val="lowerLetter"/>
      <w:lvlText w:val="%5."/>
      <w:lvlJc w:val="left"/>
      <w:pPr>
        <w:ind w:left="3240" w:firstLine="0"/>
      </w:pPr>
    </w:lvl>
    <w:lvl w:ilvl="5" w:tplc="3FFAA8AC">
      <w:start w:val="1"/>
      <w:numFmt w:val="lowerRoman"/>
      <w:lvlText w:val="%6."/>
      <w:lvlJc w:val="left"/>
      <w:pPr>
        <w:ind w:left="4140" w:firstLine="0"/>
      </w:pPr>
    </w:lvl>
    <w:lvl w:ilvl="6" w:tplc="51AC8A3C">
      <w:start w:val="1"/>
      <w:numFmt w:val="decimal"/>
      <w:lvlText w:val="%7."/>
      <w:lvlJc w:val="left"/>
      <w:pPr>
        <w:ind w:left="4680" w:firstLine="0"/>
      </w:pPr>
    </w:lvl>
    <w:lvl w:ilvl="7" w:tplc="8482E8D2">
      <w:start w:val="1"/>
      <w:numFmt w:val="lowerLetter"/>
      <w:lvlText w:val="%8."/>
      <w:lvlJc w:val="left"/>
      <w:pPr>
        <w:ind w:left="5400" w:firstLine="0"/>
      </w:pPr>
    </w:lvl>
    <w:lvl w:ilvl="8" w:tplc="776260F4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0DE66E3F"/>
    <w:multiLevelType w:val="hybridMultilevel"/>
    <w:tmpl w:val="647AF40A"/>
    <w:name w:val="Нумерованный список 7"/>
    <w:lvl w:ilvl="0" w:tplc="B3DA51FC">
      <w:start w:val="1"/>
      <w:numFmt w:val="upperRoman"/>
      <w:lvlText w:val="%1."/>
      <w:lvlJc w:val="left"/>
      <w:pPr>
        <w:ind w:left="1800" w:firstLine="0"/>
      </w:pPr>
    </w:lvl>
    <w:lvl w:ilvl="1" w:tplc="C6DEE9E8">
      <w:start w:val="1"/>
      <w:numFmt w:val="lowerLetter"/>
      <w:lvlText w:val="%2."/>
      <w:lvlJc w:val="left"/>
      <w:pPr>
        <w:ind w:left="2520" w:firstLine="0"/>
      </w:pPr>
    </w:lvl>
    <w:lvl w:ilvl="2" w:tplc="10780E4E">
      <w:start w:val="1"/>
      <w:numFmt w:val="lowerRoman"/>
      <w:lvlText w:val="%3."/>
      <w:lvlJc w:val="left"/>
      <w:pPr>
        <w:ind w:left="3420" w:firstLine="0"/>
      </w:pPr>
    </w:lvl>
    <w:lvl w:ilvl="3" w:tplc="1CD0977C">
      <w:start w:val="1"/>
      <w:numFmt w:val="decimal"/>
      <w:lvlText w:val="%4."/>
      <w:lvlJc w:val="left"/>
      <w:pPr>
        <w:ind w:left="3960" w:firstLine="0"/>
      </w:pPr>
    </w:lvl>
    <w:lvl w:ilvl="4" w:tplc="18A2452A">
      <w:start w:val="1"/>
      <w:numFmt w:val="lowerLetter"/>
      <w:lvlText w:val="%5."/>
      <w:lvlJc w:val="left"/>
      <w:pPr>
        <w:ind w:left="4680" w:firstLine="0"/>
      </w:pPr>
    </w:lvl>
    <w:lvl w:ilvl="5" w:tplc="D676FA76">
      <w:start w:val="1"/>
      <w:numFmt w:val="lowerRoman"/>
      <w:lvlText w:val="%6."/>
      <w:lvlJc w:val="left"/>
      <w:pPr>
        <w:ind w:left="5580" w:firstLine="0"/>
      </w:pPr>
    </w:lvl>
    <w:lvl w:ilvl="6" w:tplc="1848CBA0">
      <w:start w:val="1"/>
      <w:numFmt w:val="decimal"/>
      <w:lvlText w:val="%7."/>
      <w:lvlJc w:val="left"/>
      <w:pPr>
        <w:ind w:left="6120" w:firstLine="0"/>
      </w:pPr>
    </w:lvl>
    <w:lvl w:ilvl="7" w:tplc="368E4342">
      <w:start w:val="1"/>
      <w:numFmt w:val="lowerLetter"/>
      <w:lvlText w:val="%8."/>
      <w:lvlJc w:val="left"/>
      <w:pPr>
        <w:ind w:left="6840" w:firstLine="0"/>
      </w:pPr>
    </w:lvl>
    <w:lvl w:ilvl="8" w:tplc="D1C4E3D8">
      <w:start w:val="1"/>
      <w:numFmt w:val="lowerRoman"/>
      <w:lvlText w:val="%9."/>
      <w:lvlJc w:val="left"/>
      <w:pPr>
        <w:ind w:left="7740" w:firstLine="0"/>
      </w:pPr>
    </w:lvl>
  </w:abstractNum>
  <w:abstractNum w:abstractNumId="4" w15:restartNumberingAfterBreak="0">
    <w:nsid w:val="125A4348"/>
    <w:multiLevelType w:val="hybridMultilevel"/>
    <w:tmpl w:val="A28C7DAA"/>
    <w:name w:val="Нумерованный список 1"/>
    <w:lvl w:ilvl="0" w:tplc="5B32278E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E67A88C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3BA16C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CA8E554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6D249AD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C486C5A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1AAA36F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C33C6DF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76EE3F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171375DF"/>
    <w:multiLevelType w:val="hybridMultilevel"/>
    <w:tmpl w:val="9D8EFD34"/>
    <w:name w:val="Нумерованный список 2"/>
    <w:lvl w:ilvl="0" w:tplc="4BB4C040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F6E41AD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30499E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BB1838B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A08920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53705AB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B360D8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444DC7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7592C6D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6" w15:restartNumberingAfterBreak="0">
    <w:nsid w:val="174D1F86"/>
    <w:multiLevelType w:val="hybridMultilevel"/>
    <w:tmpl w:val="4162B22A"/>
    <w:name w:val="Нумерованный список 10"/>
    <w:lvl w:ilvl="0" w:tplc="A6D0E29C">
      <w:start w:val="1"/>
      <w:numFmt w:val="decimal"/>
      <w:lvlText w:val="%1."/>
      <w:lvlJc w:val="left"/>
      <w:pPr>
        <w:ind w:left="1080" w:firstLine="0"/>
      </w:pPr>
    </w:lvl>
    <w:lvl w:ilvl="1" w:tplc="0A0E0F06">
      <w:start w:val="1"/>
      <w:numFmt w:val="lowerLetter"/>
      <w:lvlText w:val="%2."/>
      <w:lvlJc w:val="left"/>
      <w:pPr>
        <w:ind w:left="1800" w:firstLine="0"/>
      </w:pPr>
    </w:lvl>
    <w:lvl w:ilvl="2" w:tplc="D3C488B8">
      <w:start w:val="1"/>
      <w:numFmt w:val="lowerRoman"/>
      <w:lvlText w:val="%3."/>
      <w:lvlJc w:val="left"/>
      <w:pPr>
        <w:ind w:left="2700" w:firstLine="0"/>
      </w:pPr>
    </w:lvl>
    <w:lvl w:ilvl="3" w:tplc="795A0984">
      <w:start w:val="1"/>
      <w:numFmt w:val="decimal"/>
      <w:lvlText w:val="%4."/>
      <w:lvlJc w:val="left"/>
      <w:pPr>
        <w:ind w:left="3240" w:firstLine="0"/>
      </w:pPr>
    </w:lvl>
    <w:lvl w:ilvl="4" w:tplc="7DBE41CC">
      <w:start w:val="1"/>
      <w:numFmt w:val="lowerLetter"/>
      <w:lvlText w:val="%5."/>
      <w:lvlJc w:val="left"/>
      <w:pPr>
        <w:ind w:left="3960" w:firstLine="0"/>
      </w:pPr>
    </w:lvl>
    <w:lvl w:ilvl="5" w:tplc="950C62F4">
      <w:start w:val="1"/>
      <w:numFmt w:val="lowerRoman"/>
      <w:lvlText w:val="%6."/>
      <w:lvlJc w:val="left"/>
      <w:pPr>
        <w:ind w:left="4860" w:firstLine="0"/>
      </w:pPr>
    </w:lvl>
    <w:lvl w:ilvl="6" w:tplc="C3B6D75C">
      <w:start w:val="1"/>
      <w:numFmt w:val="decimal"/>
      <w:lvlText w:val="%7."/>
      <w:lvlJc w:val="left"/>
      <w:pPr>
        <w:ind w:left="5400" w:firstLine="0"/>
      </w:pPr>
    </w:lvl>
    <w:lvl w:ilvl="7" w:tplc="5C3CE4EC">
      <w:start w:val="1"/>
      <w:numFmt w:val="lowerLetter"/>
      <w:lvlText w:val="%8."/>
      <w:lvlJc w:val="left"/>
      <w:pPr>
        <w:ind w:left="6120" w:firstLine="0"/>
      </w:pPr>
    </w:lvl>
    <w:lvl w:ilvl="8" w:tplc="E1B0D5B0">
      <w:start w:val="1"/>
      <w:numFmt w:val="lowerRoman"/>
      <w:lvlText w:val="%9."/>
      <w:lvlJc w:val="left"/>
      <w:pPr>
        <w:ind w:left="7020" w:firstLine="0"/>
      </w:pPr>
    </w:lvl>
  </w:abstractNum>
  <w:abstractNum w:abstractNumId="7" w15:restartNumberingAfterBreak="0">
    <w:nsid w:val="1FFA6DEC"/>
    <w:multiLevelType w:val="hybridMultilevel"/>
    <w:tmpl w:val="AB7C49D8"/>
    <w:name w:val="Нумерованный список 11"/>
    <w:lvl w:ilvl="0" w:tplc="3BB88E7A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5E82033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F1E725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CCE046D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A3260C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3F786F1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151638C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37CD60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FBA338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" w15:restartNumberingAfterBreak="0">
    <w:nsid w:val="30F5768F"/>
    <w:multiLevelType w:val="hybridMultilevel"/>
    <w:tmpl w:val="61B4A134"/>
    <w:name w:val="Нумерованный список 8"/>
    <w:lvl w:ilvl="0" w:tplc="C1E607A2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2F72B17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914FE1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324E532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BAE2A3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9BFCB3B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116E6F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D1EA738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4881E8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9" w15:restartNumberingAfterBreak="0">
    <w:nsid w:val="41A21B96"/>
    <w:multiLevelType w:val="hybridMultilevel"/>
    <w:tmpl w:val="10B430D4"/>
    <w:name w:val="Нумерованный список 13"/>
    <w:lvl w:ilvl="0" w:tplc="BBF67636">
      <w:start w:val="1"/>
      <w:numFmt w:val="upperRoman"/>
      <w:lvlText w:val="%1."/>
      <w:lvlJc w:val="left"/>
      <w:pPr>
        <w:ind w:left="1800" w:firstLine="0"/>
      </w:pPr>
    </w:lvl>
    <w:lvl w:ilvl="1" w:tplc="71809B98">
      <w:start w:val="1"/>
      <w:numFmt w:val="lowerLetter"/>
      <w:lvlText w:val="%2."/>
      <w:lvlJc w:val="left"/>
      <w:pPr>
        <w:ind w:left="2520" w:firstLine="0"/>
      </w:pPr>
    </w:lvl>
    <w:lvl w:ilvl="2" w:tplc="B232A8C6">
      <w:start w:val="1"/>
      <w:numFmt w:val="lowerRoman"/>
      <w:lvlText w:val="%3."/>
      <w:lvlJc w:val="left"/>
      <w:pPr>
        <w:ind w:left="3420" w:firstLine="0"/>
      </w:pPr>
    </w:lvl>
    <w:lvl w:ilvl="3" w:tplc="33827336">
      <w:start w:val="1"/>
      <w:numFmt w:val="decimal"/>
      <w:lvlText w:val="%4."/>
      <w:lvlJc w:val="left"/>
      <w:pPr>
        <w:ind w:left="3960" w:firstLine="0"/>
      </w:pPr>
    </w:lvl>
    <w:lvl w:ilvl="4" w:tplc="657016FE">
      <w:start w:val="1"/>
      <w:numFmt w:val="lowerLetter"/>
      <w:lvlText w:val="%5."/>
      <w:lvlJc w:val="left"/>
      <w:pPr>
        <w:ind w:left="4680" w:firstLine="0"/>
      </w:pPr>
    </w:lvl>
    <w:lvl w:ilvl="5" w:tplc="82544F30">
      <w:start w:val="1"/>
      <w:numFmt w:val="lowerRoman"/>
      <w:lvlText w:val="%6."/>
      <w:lvlJc w:val="left"/>
      <w:pPr>
        <w:ind w:left="5580" w:firstLine="0"/>
      </w:pPr>
    </w:lvl>
    <w:lvl w:ilvl="6" w:tplc="6DF6ECF6">
      <w:start w:val="1"/>
      <w:numFmt w:val="decimal"/>
      <w:lvlText w:val="%7."/>
      <w:lvlJc w:val="left"/>
      <w:pPr>
        <w:ind w:left="6120" w:firstLine="0"/>
      </w:pPr>
    </w:lvl>
    <w:lvl w:ilvl="7" w:tplc="1AF6A7DA">
      <w:start w:val="1"/>
      <w:numFmt w:val="lowerLetter"/>
      <w:lvlText w:val="%8."/>
      <w:lvlJc w:val="left"/>
      <w:pPr>
        <w:ind w:left="6840" w:firstLine="0"/>
      </w:pPr>
    </w:lvl>
    <w:lvl w:ilvl="8" w:tplc="EFC87652">
      <w:start w:val="1"/>
      <w:numFmt w:val="lowerRoman"/>
      <w:lvlText w:val="%9."/>
      <w:lvlJc w:val="left"/>
      <w:pPr>
        <w:ind w:left="7740" w:firstLine="0"/>
      </w:pPr>
    </w:lvl>
  </w:abstractNum>
  <w:abstractNum w:abstractNumId="10" w15:restartNumberingAfterBreak="0">
    <w:nsid w:val="56E30292"/>
    <w:multiLevelType w:val="hybridMultilevel"/>
    <w:tmpl w:val="773224D8"/>
    <w:name w:val="Нумерованный список 14"/>
    <w:lvl w:ilvl="0" w:tplc="F59A9560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1A0494A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0AEAFB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B2CB93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26168E5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5DA974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97EA33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B2ACA6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11705D3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1" w15:restartNumberingAfterBreak="0">
    <w:nsid w:val="60A14014"/>
    <w:multiLevelType w:val="hybridMultilevel"/>
    <w:tmpl w:val="FE14EE78"/>
    <w:name w:val="Нумерованный список 3"/>
    <w:lvl w:ilvl="0" w:tplc="F982BAAA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AD82D49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3BA8D2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456DF4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BDCDB7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9F8877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F974935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D598E0F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95E264C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726D092F"/>
    <w:multiLevelType w:val="hybridMultilevel"/>
    <w:tmpl w:val="136A18E8"/>
    <w:name w:val="Нумерованный список 15"/>
    <w:lvl w:ilvl="0" w:tplc="C3C02544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0778DAB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1F8CA79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144ADA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7F44FA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9F7E356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12F247D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C066808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135A9FB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3" w15:restartNumberingAfterBreak="0">
    <w:nsid w:val="7319579D"/>
    <w:multiLevelType w:val="hybridMultilevel"/>
    <w:tmpl w:val="E5686F80"/>
    <w:lvl w:ilvl="0" w:tplc="193EA60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8A4C005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7B362E1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E981FD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DCCC2EE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FA64D2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61E875C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157EC6F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DEE6DD6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54B7FB2"/>
    <w:multiLevelType w:val="hybridMultilevel"/>
    <w:tmpl w:val="45F661AA"/>
    <w:name w:val="Нумерованный список 5"/>
    <w:lvl w:ilvl="0" w:tplc="2664416E">
      <w:start w:val="1"/>
      <w:numFmt w:val="upperRoman"/>
      <w:lvlText w:val="%1."/>
      <w:lvlJc w:val="left"/>
      <w:pPr>
        <w:ind w:left="360" w:firstLine="0"/>
      </w:pPr>
    </w:lvl>
    <w:lvl w:ilvl="1" w:tplc="8C2273F2">
      <w:start w:val="1"/>
      <w:numFmt w:val="lowerLetter"/>
      <w:lvlText w:val="%2."/>
      <w:lvlJc w:val="left"/>
      <w:pPr>
        <w:ind w:left="1080" w:firstLine="0"/>
      </w:pPr>
    </w:lvl>
    <w:lvl w:ilvl="2" w:tplc="65C6E742">
      <w:start w:val="1"/>
      <w:numFmt w:val="lowerRoman"/>
      <w:lvlText w:val="%3."/>
      <w:lvlJc w:val="left"/>
      <w:pPr>
        <w:ind w:left="1980" w:firstLine="0"/>
      </w:pPr>
    </w:lvl>
    <w:lvl w:ilvl="3" w:tplc="67AA62F0">
      <w:start w:val="1"/>
      <w:numFmt w:val="decimal"/>
      <w:lvlText w:val="%4."/>
      <w:lvlJc w:val="left"/>
      <w:pPr>
        <w:ind w:left="2520" w:firstLine="0"/>
      </w:pPr>
    </w:lvl>
    <w:lvl w:ilvl="4" w:tplc="034A75A6">
      <w:start w:val="1"/>
      <w:numFmt w:val="lowerLetter"/>
      <w:lvlText w:val="%5."/>
      <w:lvlJc w:val="left"/>
      <w:pPr>
        <w:ind w:left="3240" w:firstLine="0"/>
      </w:pPr>
    </w:lvl>
    <w:lvl w:ilvl="5" w:tplc="F32EEDA6">
      <w:start w:val="1"/>
      <w:numFmt w:val="lowerRoman"/>
      <w:lvlText w:val="%6."/>
      <w:lvlJc w:val="left"/>
      <w:pPr>
        <w:ind w:left="4140" w:firstLine="0"/>
      </w:pPr>
    </w:lvl>
    <w:lvl w:ilvl="6" w:tplc="ABAC9680">
      <w:start w:val="1"/>
      <w:numFmt w:val="decimal"/>
      <w:lvlText w:val="%7."/>
      <w:lvlJc w:val="left"/>
      <w:pPr>
        <w:ind w:left="4680" w:firstLine="0"/>
      </w:pPr>
    </w:lvl>
    <w:lvl w:ilvl="7" w:tplc="15BE6D20">
      <w:start w:val="1"/>
      <w:numFmt w:val="lowerLetter"/>
      <w:lvlText w:val="%8."/>
      <w:lvlJc w:val="left"/>
      <w:pPr>
        <w:ind w:left="5400" w:firstLine="0"/>
      </w:pPr>
    </w:lvl>
    <w:lvl w:ilvl="8" w:tplc="F8520070">
      <w:start w:val="1"/>
      <w:numFmt w:val="lowerRoman"/>
      <w:lvlText w:val="%9."/>
      <w:lvlJc w:val="left"/>
      <w:pPr>
        <w:ind w:left="6300" w:firstLine="0"/>
      </w:pPr>
    </w:lvl>
  </w:abstractNum>
  <w:abstractNum w:abstractNumId="15" w15:restartNumberingAfterBreak="0">
    <w:nsid w:val="7F52477C"/>
    <w:multiLevelType w:val="hybridMultilevel"/>
    <w:tmpl w:val="5524C5E4"/>
    <w:name w:val="Нумерованный список 9"/>
    <w:lvl w:ilvl="0" w:tplc="398C2802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3ED82E0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38BCDDF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97E6F59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F56EEC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0F24146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3D27C8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AE98690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9514B52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2"/>
  </w:num>
  <w:num w:numId="5">
    <w:abstractNumId w:val="14"/>
  </w:num>
  <w:num w:numId="6">
    <w:abstractNumId w:val="0"/>
  </w:num>
  <w:num w:numId="7">
    <w:abstractNumId w:val="3"/>
  </w:num>
  <w:num w:numId="8">
    <w:abstractNumId w:val="8"/>
  </w:num>
  <w:num w:numId="9">
    <w:abstractNumId w:val="15"/>
  </w:num>
  <w:num w:numId="10">
    <w:abstractNumId w:val="6"/>
  </w:num>
  <w:num w:numId="11">
    <w:abstractNumId w:val="7"/>
  </w:num>
  <w:num w:numId="12">
    <w:abstractNumId w:val="1"/>
  </w:num>
  <w:num w:numId="13">
    <w:abstractNumId w:val="9"/>
  </w:num>
  <w:num w:numId="14">
    <w:abstractNumId w:val="10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rawingGridVerticalSpacing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D72"/>
    <w:rsid w:val="00096D72"/>
    <w:rsid w:val="00980D1B"/>
    <w:rsid w:val="00D0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097B8"/>
  <w15:docId w15:val="{84EC3C1A-8AE2-4DBB-9DCE-B5C53866F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240" w:after="0"/>
      <w:outlineLvl w:val="0"/>
    </w:pPr>
    <w:rPr>
      <w:rFonts w:ascii="Calibri Light" w:eastAsia="Calibri Light" w:hAnsi="Calibri Light" w:cs="Calibri Light"/>
      <w:color w:val="2F5496"/>
      <w:sz w:val="32"/>
      <w:szCs w:val="32"/>
    </w:rPr>
  </w:style>
  <w:style w:type="paragraph" w:styleId="2">
    <w:name w:val="heading 2"/>
    <w:basedOn w:val="a"/>
    <w:next w:val="a"/>
    <w:qFormat/>
    <w:pPr>
      <w:keepNext/>
      <w:keepLines/>
      <w:spacing w:before="40" w:after="0"/>
      <w:outlineLvl w:val="1"/>
    </w:pPr>
    <w:rPr>
      <w:rFonts w:ascii="Calibri Light" w:eastAsia="Calibri Light" w:hAnsi="Calibri Light" w:cs="Calibri Light"/>
      <w:color w:val="2F5496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No Spacing"/>
    <w:qFormat/>
    <w:pPr>
      <w:spacing w:after="0" w:line="240" w:lineRule="auto"/>
    </w:pPr>
    <w:rPr>
      <w:sz w:val="24"/>
      <w:szCs w:val="24"/>
      <w:lang w:eastAsia="ru-RU"/>
    </w:rPr>
  </w:style>
  <w:style w:type="paragraph" w:styleId="a7">
    <w:name w:val="List Paragraph"/>
    <w:basedOn w:val="a"/>
    <w:qFormat/>
    <w:pPr>
      <w:ind w:left="720"/>
      <w:contextualSpacing/>
    </w:pPr>
  </w:style>
  <w:style w:type="paragraph" w:customStyle="1" w:styleId="10">
    <w:name w:val="Без интервала1"/>
    <w:qFormat/>
    <w:pPr>
      <w:spacing w:after="0" w:line="240" w:lineRule="auto"/>
    </w:pPr>
    <w:rPr>
      <w:sz w:val="24"/>
      <w:szCs w:val="24"/>
      <w:lang w:eastAsia="ru-RU"/>
    </w:rPr>
  </w:style>
  <w:style w:type="paragraph" w:styleId="a8">
    <w:name w:val="TOC Heading"/>
    <w:basedOn w:val="1"/>
    <w:next w:val="a"/>
    <w:qFormat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qFormat/>
    <w:pPr>
      <w:tabs>
        <w:tab w:val="left" w:pos="426"/>
        <w:tab w:val="right" w:leader="dot" w:pos="9060"/>
      </w:tabs>
      <w:spacing w:after="100"/>
    </w:pPr>
  </w:style>
  <w:style w:type="paragraph" w:styleId="20">
    <w:name w:val="toc 2"/>
    <w:basedOn w:val="a"/>
    <w:next w:val="a"/>
    <w:qFormat/>
    <w:pPr>
      <w:spacing w:after="100"/>
      <w:ind w:left="220"/>
    </w:p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0"/>
  </w:style>
  <w:style w:type="character" w:customStyle="1" w:styleId="ab">
    <w:name w:val="Нижний колонтитул Знак"/>
    <w:basedOn w:val="a0"/>
  </w:style>
  <w:style w:type="character" w:customStyle="1" w:styleId="c12">
    <w:name w:val="c12"/>
    <w:basedOn w:val="a0"/>
  </w:style>
  <w:style w:type="character" w:styleId="ac">
    <w:name w:val="Hyperlink"/>
    <w:rPr>
      <w:rFonts w:ascii="Times New Roman" w:hAnsi="Times New Roman" w:cs="Times New Roman"/>
      <w:color w:val="000080"/>
      <w:u w:val="single"/>
    </w:rPr>
  </w:style>
  <w:style w:type="character" w:customStyle="1" w:styleId="ad">
    <w:name w:val="Без интервала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</w:style>
  <w:style w:type="character" w:customStyle="1" w:styleId="12">
    <w:name w:val="Заголовок 1 Знак"/>
    <w:basedOn w:val="a0"/>
    <w:rPr>
      <w:rFonts w:ascii="Calibri Light" w:eastAsia="Calibri Light" w:hAnsi="Calibri Light" w:cs="Calibri Light"/>
      <w:color w:val="2F5496"/>
      <w:sz w:val="32"/>
      <w:szCs w:val="32"/>
    </w:rPr>
  </w:style>
  <w:style w:type="character" w:customStyle="1" w:styleId="21">
    <w:name w:val="Заголовок 2 Знак"/>
    <w:basedOn w:val="a0"/>
    <w:rPr>
      <w:rFonts w:ascii="Calibri Light" w:eastAsia="Calibri Light" w:hAnsi="Calibri Light" w:cs="Calibri Light"/>
      <w:color w:val="2F5496"/>
      <w:sz w:val="26"/>
      <w:szCs w:val="26"/>
    </w:rPr>
  </w:style>
  <w:style w:type="character" w:customStyle="1" w:styleId="HTML0">
    <w:name w:val="Стандартный HTML Знак"/>
    <w:basedOn w:val="a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выноски Знак"/>
    <w:basedOn w:val="a0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">
    <w:name w:val="Сетка таблицы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teremoc.ruhtt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games-for-kid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Calibri Light"/>
        <a:cs typeface="Calibri Light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13584</Words>
  <Characters>77433</Characters>
  <Application>Microsoft Office Word</Application>
  <DocSecurity>0</DocSecurity>
  <Lines>645</Lines>
  <Paragraphs>181</Paragraphs>
  <ScaleCrop>false</ScaleCrop>
  <Company/>
  <LinksUpToDate>false</LinksUpToDate>
  <CharactersWithSpaces>90836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Анна</cp:lastModifiedBy>
  <cp:revision>24</cp:revision>
  <cp:lastPrinted>2024-09-04T01:45:00Z</cp:lastPrinted>
  <dcterms:created xsi:type="dcterms:W3CDTF">2023-06-28T15:57:00Z</dcterms:created>
  <dcterms:modified xsi:type="dcterms:W3CDTF">2024-09-19T06:52:00Z</dcterms:modified>
</cp:coreProperties>
</file>